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227E6" w14:textId="30D87EEB" w:rsidR="00B84861" w:rsidRDefault="00402FF9" w:rsidP="00B84861">
      <w:pPr>
        <w:pStyle w:val="Titolo1"/>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666432" behindDoc="0" locked="0" layoutInCell="1" allowOverlap="1" wp14:anchorId="7C89BE8E" wp14:editId="4E51F74F">
                <wp:simplePos x="0" y="0"/>
                <wp:positionH relativeFrom="column">
                  <wp:posOffset>-148590</wp:posOffset>
                </wp:positionH>
                <wp:positionV relativeFrom="paragraph">
                  <wp:posOffset>-50530</wp:posOffset>
                </wp:positionV>
                <wp:extent cx="6972300" cy="9264920"/>
                <wp:effectExtent l="266700" t="38100" r="38100" b="69850"/>
                <wp:wrapNone/>
                <wp:docPr id="1421059024" name="Gruppo 7"/>
                <wp:cNvGraphicFramePr/>
                <a:graphic xmlns:a="http://schemas.openxmlformats.org/drawingml/2006/main">
                  <a:graphicData uri="http://schemas.microsoft.com/office/word/2010/wordprocessingGroup">
                    <wpg:wgp>
                      <wpg:cNvGrpSpPr/>
                      <wpg:grpSpPr>
                        <a:xfrm>
                          <a:off x="0" y="0"/>
                          <a:ext cx="6972300" cy="9264920"/>
                          <a:chOff x="0" y="0"/>
                          <a:chExt cx="6972300" cy="9264920"/>
                        </a:xfrm>
                      </wpg:grpSpPr>
                      <wpg:grpSp>
                        <wpg:cNvPr id="147772298" name="Gruppo 3"/>
                        <wpg:cNvGrpSpPr>
                          <a:grpSpLocks/>
                        </wpg:cNvGrpSpPr>
                        <wpg:grpSpPr bwMode="auto">
                          <a:xfrm>
                            <a:off x="5276850" y="0"/>
                            <a:ext cx="1695450" cy="9264920"/>
                            <a:chOff x="9076" y="-39"/>
                            <a:chExt cx="3286" cy="14866"/>
                          </a:xfr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path path="circle">
                              <a:fillToRect l="100000" b="100000"/>
                            </a:path>
                            <a:tileRect t="-100000" r="-100000"/>
                          </a:gradFill>
                        </wpg:grpSpPr>
                        <wps:wsp>
                          <wps:cNvPr id="251772482" name="Rectangle 365"/>
                          <wps:cNvSpPr>
                            <a:spLocks noChangeArrowheads="1"/>
                          </wps:cNvSpPr>
                          <wps:spPr bwMode="auto">
                            <a:xfrm>
                              <a:off x="9279" y="-39"/>
                              <a:ext cx="3083" cy="14866"/>
                            </a:xfrm>
                            <a:prstGeom prst="rect">
                              <a:avLst/>
                            </a:prstGeom>
                            <a:solidFill>
                              <a:srgbClr val="B25CA2"/>
                            </a:solidFill>
                            <a:ln/>
                            <a:effectLst>
                              <a:innerShdw blurRad="114300">
                                <a:prstClr val="black"/>
                              </a:innerShdw>
                            </a:effectLst>
                          </wps:spPr>
                          <wps:style>
                            <a:lnRef idx="1">
                              <a:schemeClr val="accent2"/>
                            </a:lnRef>
                            <a:fillRef idx="2">
                              <a:schemeClr val="accent2"/>
                            </a:fillRef>
                            <a:effectRef idx="1">
                              <a:schemeClr val="accent2"/>
                            </a:effectRef>
                            <a:fontRef idx="minor">
                              <a:schemeClr val="dk1"/>
                            </a:fontRef>
                          </wps:style>
                          <wps:bodyPr rot="0" vert="horz" wrap="square" lIns="91440" tIns="45720" rIns="91440" bIns="45720" anchor="t" anchorCtr="0" upright="1">
                            <a:noAutofit/>
                          </wps:bodyPr>
                        </wps:wsp>
                        <wps:wsp>
                          <wps:cNvPr id="121147295" name="Rectangle 366" descr="Light vertical"/>
                          <wps:cNvSpPr>
                            <a:spLocks noChangeArrowheads="1"/>
                          </wps:cNvSpPr>
                          <wps:spPr bwMode="auto">
                            <a:xfrm flipH="1">
                              <a:off x="9076" y="-39"/>
                              <a:ext cx="228" cy="14835"/>
                            </a:xfrm>
                            <a:prstGeom prst="rect">
                              <a:avLst/>
                            </a:prstGeom>
                            <a:solidFill>
                              <a:srgbClr val="7F4B75"/>
                            </a:solidFill>
                            <a:ln>
                              <a:solidFill>
                                <a:srgbClr val="99498A"/>
                              </a:solidFill>
                            </a:ln>
                          </wps:spPr>
                          <wps:style>
                            <a:lnRef idx="1">
                              <a:schemeClr val="accent2"/>
                            </a:lnRef>
                            <a:fillRef idx="2">
                              <a:schemeClr val="accent2"/>
                            </a:fillRef>
                            <a:effectRef idx="1">
                              <a:schemeClr val="accent2"/>
                            </a:effectRef>
                            <a:fontRef idx="minor">
                              <a:schemeClr val="dk1"/>
                            </a:fontRef>
                          </wps:style>
                          <wps:bodyPr rot="0" vert="horz" wrap="square" lIns="91440" tIns="45720" rIns="91440" bIns="45720" anchor="ctr" anchorCtr="0" upright="1">
                            <a:noAutofit/>
                          </wps:bodyPr>
                        </wps:wsp>
                      </wpg:grpSp>
                      <wps:wsp>
                        <wps:cNvPr id="1817247764" name="Rettangolo 2"/>
                        <wps:cNvSpPr>
                          <a:spLocks noChangeArrowheads="1"/>
                        </wps:cNvSpPr>
                        <wps:spPr bwMode="auto">
                          <a:xfrm rot="-529583">
                            <a:off x="0" y="2333625"/>
                            <a:ext cx="6737985" cy="3470910"/>
                          </a:xfrm>
                          <a:prstGeom prst="rect">
                            <a:avLst/>
                          </a:prstGeom>
                          <a:solidFill>
                            <a:srgbClr val="B25CA2"/>
                          </a:solidFill>
                          <a:ln w="38100">
                            <a:solidFill>
                              <a:srgbClr val="803C73"/>
                            </a:solidFill>
                            <a:prstDash val="solid"/>
                            <a:miter lim="800000"/>
                            <a:headEnd/>
                            <a:tailEnd/>
                          </a:ln>
                        </wps:spPr>
                        <wps:txbx>
                          <w:txbxContent>
                            <w:p w14:paraId="7A6B6EB7" w14:textId="77777777" w:rsidR="00017A24" w:rsidRDefault="00017A24" w:rsidP="00017A24">
                              <w:pPr>
                                <w:pStyle w:val="Nessunaspaziatura"/>
                                <w:jc w:val="right"/>
                                <w:rPr>
                                  <w:b/>
                                  <w:color w:val="FFFFFF"/>
                                  <w:sz w:val="10"/>
                                  <w:szCs w:val="72"/>
                                </w:rPr>
                              </w:pPr>
                            </w:p>
                            <w:p w14:paraId="4146713E" w14:textId="77777777" w:rsidR="00017A24" w:rsidRDefault="00017A24" w:rsidP="00017A24">
                              <w:pPr>
                                <w:pStyle w:val="Nessunaspaziatura"/>
                                <w:jc w:val="center"/>
                                <w:rPr>
                                  <w:b/>
                                  <w:color w:val="FFFFFF"/>
                                  <w:sz w:val="72"/>
                                  <w:szCs w:val="144"/>
                                </w:rPr>
                              </w:pPr>
                              <w:r w:rsidRPr="003D4CC6">
                                <w:rPr>
                                  <w:b/>
                                  <w:color w:val="FFFFFF"/>
                                  <w:sz w:val="72"/>
                                  <w:szCs w:val="144"/>
                                </w:rPr>
                                <w:t xml:space="preserve">CARTA DEI SERVIZI </w:t>
                              </w:r>
                            </w:p>
                            <w:p w14:paraId="467335DC" w14:textId="57E829D5" w:rsidR="00017A24" w:rsidRDefault="00017A24" w:rsidP="00017A24">
                              <w:pPr>
                                <w:pStyle w:val="Nessunaspaziatura"/>
                                <w:jc w:val="center"/>
                                <w:rPr>
                                  <w:b/>
                                  <w:color w:val="FFFFFF"/>
                                  <w:sz w:val="72"/>
                                  <w:szCs w:val="144"/>
                                </w:rPr>
                              </w:pPr>
                              <w:r>
                                <w:rPr>
                                  <w:b/>
                                  <w:color w:val="FFFFFF"/>
                                  <w:sz w:val="72"/>
                                  <w:szCs w:val="144"/>
                                </w:rPr>
                                <w:t>“</w:t>
                              </w:r>
                              <w:r w:rsidR="002E1C9C">
                                <w:rPr>
                                  <w:b/>
                                  <w:color w:val="FFFFFF"/>
                                  <w:sz w:val="72"/>
                                  <w:szCs w:val="144"/>
                                </w:rPr>
                                <w:t>LE ALI DI ISIDE</w:t>
                              </w:r>
                              <w:r>
                                <w:rPr>
                                  <w:b/>
                                  <w:color w:val="FFFFFF"/>
                                  <w:sz w:val="72"/>
                                  <w:szCs w:val="144"/>
                                </w:rPr>
                                <w:t>”</w:t>
                              </w:r>
                            </w:p>
                            <w:p w14:paraId="1D1D2865" w14:textId="209B101E" w:rsidR="002E1C9C" w:rsidRPr="003D4CC6" w:rsidRDefault="00017A24" w:rsidP="002E1C9C">
                              <w:pPr>
                                <w:pStyle w:val="Nessunaspaziatura"/>
                                <w:jc w:val="center"/>
                                <w:rPr>
                                  <w:b/>
                                  <w:color w:val="FFFFFF"/>
                                  <w:sz w:val="40"/>
                                  <w:szCs w:val="48"/>
                                </w:rPr>
                              </w:pPr>
                              <w:r>
                                <w:rPr>
                                  <w:b/>
                                  <w:color w:val="FFFFFF"/>
                                  <w:sz w:val="32"/>
                                  <w:szCs w:val="28"/>
                                </w:rPr>
                                <w:t xml:space="preserve"> </w:t>
                              </w:r>
                              <w:r w:rsidR="002E1C9C" w:rsidRPr="003D4CC6">
                                <w:rPr>
                                  <w:b/>
                                  <w:color w:val="FFFFFF"/>
                                  <w:sz w:val="40"/>
                                  <w:szCs w:val="48"/>
                                </w:rPr>
                                <w:t>Comunità per donne gestanti madri e bambini</w:t>
                              </w:r>
                            </w:p>
                            <w:p w14:paraId="2F9BC956" w14:textId="02A3740D" w:rsidR="00017A24" w:rsidRPr="00A85E25" w:rsidRDefault="00017A24" w:rsidP="00017A24">
                              <w:pPr>
                                <w:autoSpaceDE w:val="0"/>
                                <w:autoSpaceDN w:val="0"/>
                                <w:adjustRightInd w:val="0"/>
                                <w:spacing w:line="240" w:lineRule="auto"/>
                                <w:rPr>
                                  <w:b/>
                                  <w:color w:val="FFFFFF"/>
                                  <w:sz w:val="32"/>
                                  <w:szCs w:val="28"/>
                                </w:rPr>
                              </w:pPr>
                            </w:p>
                          </w:txbxContent>
                        </wps:txbx>
                        <wps:bodyPr rot="0" vert="horz" wrap="square" lIns="182880" tIns="45720" rIns="182880" bIns="45720" anchor="ctr" anchorCtr="0" upright="1">
                          <a:noAutofit/>
                        </wps:bodyPr>
                      </wps:wsp>
                      <wps:wsp>
                        <wps:cNvPr id="980955779" name="Rettangolo 1"/>
                        <wps:cNvSpPr>
                          <a:spLocks noChangeArrowheads="1"/>
                        </wps:cNvSpPr>
                        <wps:spPr bwMode="auto">
                          <a:xfrm>
                            <a:off x="0" y="914400"/>
                            <a:ext cx="6718935" cy="586740"/>
                          </a:xfrm>
                          <a:prstGeom prst="rect">
                            <a:avLst/>
                          </a:prstGeom>
                          <a:solidFill>
                            <a:srgbClr val="B25CA2"/>
                          </a:solidFill>
                          <a:ln w="38100">
                            <a:solidFill>
                              <a:srgbClr val="803C73"/>
                            </a:solidFill>
                            <a:prstDash val="solid"/>
                            <a:miter lim="800000"/>
                            <a:headEnd/>
                            <a:tailEnd/>
                          </a:ln>
                        </wps:spPr>
                        <wps:txbx>
                          <w:txbxContent>
                            <w:p w14:paraId="0F418579" w14:textId="77777777" w:rsidR="00017A24" w:rsidRPr="003D4CC6" w:rsidRDefault="00017A24" w:rsidP="00017A24">
                              <w:pPr>
                                <w:autoSpaceDE w:val="0"/>
                                <w:autoSpaceDN w:val="0"/>
                                <w:adjustRightInd w:val="0"/>
                                <w:spacing w:line="240" w:lineRule="auto"/>
                                <w:jc w:val="center"/>
                                <w:rPr>
                                  <w:rFonts w:eastAsia="Times New Roman"/>
                                  <w:b/>
                                  <w:color w:val="FFFFFF"/>
                                  <w:sz w:val="52"/>
                                  <w:szCs w:val="72"/>
                                  <w:lang w:eastAsia="it-IT"/>
                                </w:rPr>
                              </w:pPr>
                              <w:r w:rsidRPr="003D4CC6">
                                <w:rPr>
                                  <w:rFonts w:eastAsia="Times New Roman"/>
                                  <w:b/>
                                  <w:color w:val="FFFFFF"/>
                                  <w:sz w:val="52"/>
                                  <w:szCs w:val="72"/>
                                  <w:lang w:eastAsia="it-IT"/>
                                </w:rPr>
                                <w:t>XENIA COOPERATIVA SOCIALE ONLUS</w:t>
                              </w:r>
                            </w:p>
                          </w:txbxContent>
                        </wps:txbx>
                        <wps:bodyPr rot="0" vert="horz" wrap="square" lIns="182880" tIns="45720" rIns="182880" bIns="45720" anchor="ctr" anchorCtr="0" upright="1">
                          <a:noAutofit/>
                        </wps:bodyPr>
                      </wps:wsp>
                      <wps:wsp>
                        <wps:cNvPr id="1231856703" name="Casella di testo 6"/>
                        <wps:cNvSpPr txBox="1"/>
                        <wps:spPr>
                          <a:xfrm>
                            <a:off x="4924425" y="7419975"/>
                            <a:ext cx="2000250" cy="752475"/>
                          </a:xfrm>
                          <a:prstGeom prst="rect">
                            <a:avLst/>
                          </a:prstGeom>
                          <a:noFill/>
                          <a:ln w="76200">
                            <a:solidFill>
                              <a:srgbClr val="803C73"/>
                            </a:solidFill>
                          </a:ln>
                          <a:scene3d>
                            <a:camera prst="orthographicFront"/>
                            <a:lightRig rig="threePt" dir="t"/>
                          </a:scene3d>
                          <a:sp3d>
                            <a:bevelT w="114300" prst="hardEdge"/>
                          </a:sp3d>
                        </wps:spPr>
                        <wps:style>
                          <a:lnRef idx="2">
                            <a:schemeClr val="accent2"/>
                          </a:lnRef>
                          <a:fillRef idx="1">
                            <a:schemeClr val="lt1"/>
                          </a:fillRef>
                          <a:effectRef idx="0">
                            <a:schemeClr val="accent2"/>
                          </a:effectRef>
                          <a:fontRef idx="minor">
                            <a:schemeClr val="dk1"/>
                          </a:fontRef>
                        </wps:style>
                        <wps:txbx>
                          <w:txbxContent>
                            <w:p w14:paraId="66CE603A" w14:textId="461A185F" w:rsidR="00017A24" w:rsidRPr="008A1088" w:rsidRDefault="00802C2F" w:rsidP="008A1088">
                              <w:pPr>
                                <w:jc w:val="center"/>
                                <w:rPr>
                                  <w:b/>
                                  <w:bCs/>
                                  <w:color w:val="FFFFFF" w:themeColor="background1"/>
                                  <w:sz w:val="72"/>
                                  <w:szCs w:val="72"/>
                                </w:rPr>
                              </w:pPr>
                              <w:r>
                                <w:rPr>
                                  <w:b/>
                                  <w:bCs/>
                                  <w:color w:val="FFFFFF" w:themeColor="background1"/>
                                  <w:sz w:val="72"/>
                                  <w:szCs w:val="72"/>
                                </w:rPr>
                                <w:t xml:space="preserve"> </w:t>
                              </w:r>
                              <w:r w:rsidR="008A1088" w:rsidRPr="008A1088">
                                <w:rPr>
                                  <w:b/>
                                  <w:bCs/>
                                  <w:color w:val="FFFFFF" w:themeColor="background1"/>
                                  <w:sz w:val="72"/>
                                  <w:szCs w:val="72"/>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C89BE8E" id="Gruppo 7" o:spid="_x0000_s1026" style="position:absolute;left:0;text-align:left;margin-left:-11.7pt;margin-top:-4pt;width:549pt;height:729.5pt;z-index:251666432;mso-height-relative:margin" coordsize="69723,9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">
                <v:group id="Gruppo 3" o:spid="_x0000_s1027" style="position:absolute;left:52768;width:16955;height:92649" coordorigin="9076,-39" coordsize="3286,1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">
                  <v:rect id="Rectangle 365" o:spid="_x0000_s1028" style="position:absolute;left:9279;top:-39;width:3083;height:1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" fillcolor="#b25ca2" strokecolor="#bc4542 [3045]"/>
                  <v:rect id="Rectangle 366" o:spid="_x0000_s1029" alt="Light vertical" style="position:absolute;left:9076;top:-39;width:228;height:148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" fillcolor="#7f4b75" strokecolor="#99498a">
                    <v:shadow on="t" color="black" opacity="24903f" origin=",.5" offset="0,.55556mm"/>
                  </v:rect>
                </v:group>
                <v:rect id="Rettangolo 2" o:spid="_x0000_s1030" style="position:absolute;top:23336;width:67379;height:34709;rotation:-5784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" fillcolor="#b25ca2" strokecolor="#803c73" strokeweight="3pt">
                  <v:textbox inset="14.4pt,,14.4pt">
                    <w:txbxContent>
                      <w:p w14:paraId="7A6B6EB7" w14:textId="77777777" w:rsidR="00017A24" w:rsidRDefault="00017A24" w:rsidP="00017A24">
                        <w:pPr>
                          <w:pStyle w:val="Nessunaspaziatura"/>
                          <w:jc w:val="right"/>
                          <w:rPr>
                            <w:b/>
                            <w:color w:val="FFFFFF"/>
                            <w:sz w:val="10"/>
                            <w:szCs w:val="72"/>
                          </w:rPr>
                        </w:pPr>
                      </w:p>
                      <w:p w14:paraId="4146713E" w14:textId="77777777" w:rsidR="00017A24" w:rsidRDefault="00017A24" w:rsidP="00017A24">
                        <w:pPr>
                          <w:pStyle w:val="Nessunaspaziatura"/>
                          <w:jc w:val="center"/>
                          <w:rPr>
                            <w:b/>
                            <w:color w:val="FFFFFF"/>
                            <w:sz w:val="72"/>
                            <w:szCs w:val="144"/>
                          </w:rPr>
                        </w:pPr>
                        <w:r w:rsidRPr="003D4CC6">
                          <w:rPr>
                            <w:b/>
                            <w:color w:val="FFFFFF"/>
                            <w:sz w:val="72"/>
                            <w:szCs w:val="144"/>
                          </w:rPr>
                          <w:t xml:space="preserve">CARTA DEI SERVIZI </w:t>
                        </w:r>
                      </w:p>
                      <w:p w14:paraId="467335DC" w14:textId="57E829D5" w:rsidR="00017A24" w:rsidRDefault="00017A24" w:rsidP="00017A24">
                        <w:pPr>
                          <w:pStyle w:val="Nessunaspaziatura"/>
                          <w:jc w:val="center"/>
                          <w:rPr>
                            <w:b/>
                            <w:color w:val="FFFFFF"/>
                            <w:sz w:val="72"/>
                            <w:szCs w:val="144"/>
                          </w:rPr>
                        </w:pPr>
                        <w:r>
                          <w:rPr>
                            <w:b/>
                            <w:color w:val="FFFFFF"/>
                            <w:sz w:val="72"/>
                            <w:szCs w:val="144"/>
                          </w:rPr>
                          <w:t>“</w:t>
                        </w:r>
                        <w:r w:rsidR="002E1C9C">
                          <w:rPr>
                            <w:b/>
                            <w:color w:val="FFFFFF"/>
                            <w:sz w:val="72"/>
                            <w:szCs w:val="144"/>
                          </w:rPr>
                          <w:t>LE ALI DI ISIDE</w:t>
                        </w:r>
                        <w:r>
                          <w:rPr>
                            <w:b/>
                            <w:color w:val="FFFFFF"/>
                            <w:sz w:val="72"/>
                            <w:szCs w:val="144"/>
                          </w:rPr>
                          <w:t>”</w:t>
                        </w:r>
                      </w:p>
                      <w:p w14:paraId="1D1D2865" w14:textId="209B101E" w:rsidR="002E1C9C" w:rsidRPr="003D4CC6" w:rsidRDefault="00017A24" w:rsidP="002E1C9C">
                        <w:pPr>
                          <w:pStyle w:val="Nessunaspaziatura"/>
                          <w:jc w:val="center"/>
                          <w:rPr>
                            <w:b/>
                            <w:color w:val="FFFFFF"/>
                            <w:sz w:val="40"/>
                            <w:szCs w:val="48"/>
                          </w:rPr>
                        </w:pPr>
                        <w:r>
                          <w:rPr>
                            <w:b/>
                            <w:color w:val="FFFFFF"/>
                            <w:sz w:val="32"/>
                            <w:szCs w:val="28"/>
                          </w:rPr>
                          <w:t xml:space="preserve"> </w:t>
                        </w:r>
                        <w:r w:rsidR="002E1C9C" w:rsidRPr="003D4CC6">
                          <w:rPr>
                            <w:b/>
                            <w:color w:val="FFFFFF"/>
                            <w:sz w:val="40"/>
                            <w:szCs w:val="48"/>
                          </w:rPr>
                          <w:t>Comunità per donne gestanti madri e bambini</w:t>
                        </w:r>
                      </w:p>
                      <w:p w14:paraId="2F9BC956" w14:textId="02A3740D" w:rsidR="00017A24" w:rsidRPr="00A85E25" w:rsidRDefault="00017A24" w:rsidP="00017A24">
                        <w:pPr>
                          <w:autoSpaceDE w:val="0"/>
                          <w:autoSpaceDN w:val="0"/>
                          <w:adjustRightInd w:val="0"/>
                          <w:spacing w:line="240" w:lineRule="auto"/>
                          <w:rPr>
                            <w:b/>
                            <w:color w:val="FFFFFF"/>
                            <w:sz w:val="32"/>
                            <w:szCs w:val="28"/>
                          </w:rPr>
                        </w:pPr>
                      </w:p>
                    </w:txbxContent>
                  </v:textbox>
                </v:rect>
                <v:rect id="Rettangolo 1" o:spid="_x0000_s1031" style="position:absolute;top:9144;width:67189;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" fillcolor="#b25ca2" strokecolor="#803c73" strokeweight="3pt">
                  <v:textbox inset="14.4pt,,14.4pt">
                    <w:txbxContent>
                      <w:p w14:paraId="0F418579" w14:textId="77777777" w:rsidR="00017A24" w:rsidRPr="003D4CC6" w:rsidRDefault="00017A24" w:rsidP="00017A24">
                        <w:pPr>
                          <w:autoSpaceDE w:val="0"/>
                          <w:autoSpaceDN w:val="0"/>
                          <w:adjustRightInd w:val="0"/>
                          <w:spacing w:line="240" w:lineRule="auto"/>
                          <w:jc w:val="center"/>
                          <w:rPr>
                            <w:rFonts w:eastAsia="Times New Roman"/>
                            <w:b/>
                            <w:color w:val="FFFFFF"/>
                            <w:sz w:val="52"/>
                            <w:szCs w:val="72"/>
                            <w:lang w:eastAsia="it-IT"/>
                          </w:rPr>
                        </w:pPr>
                        <w:r w:rsidRPr="003D4CC6">
                          <w:rPr>
                            <w:rFonts w:eastAsia="Times New Roman"/>
                            <w:b/>
                            <w:color w:val="FFFFFF"/>
                            <w:sz w:val="52"/>
                            <w:szCs w:val="72"/>
                            <w:lang w:eastAsia="it-IT"/>
                          </w:rPr>
                          <w:t>XENIA COOPERATIVA SOCIALE ONLUS</w:t>
                        </w:r>
                      </w:p>
                    </w:txbxContent>
                  </v:textbox>
                </v:rect>
                <v:shapetype id="_x0000_t202" coordsize="21600,21600" o:spt="202" path="m,l,21600r21600,l21600,xe">
                  <v:stroke joinstyle="miter"/>
                  <v:path gradientshapeok="t" o:connecttype="rect"/>
                </v:shapetype>
                <v:shape id="Casella di testo 6" o:spid="_x0000_s1032" type="#_x0000_t202" style="position:absolute;left:49244;top:74199;width:20002;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" filled="f" strokecolor="#803c73" strokeweight="6pt">
                  <v:textbox>
                    <w:txbxContent>
                      <w:p w14:paraId="66CE603A" w14:textId="461A185F" w:rsidR="00017A24" w:rsidRPr="008A1088" w:rsidRDefault="00802C2F" w:rsidP="008A1088">
                        <w:pPr>
                          <w:jc w:val="center"/>
                          <w:rPr>
                            <w:b/>
                            <w:bCs/>
                            <w:color w:val="FFFFFF" w:themeColor="background1"/>
                            <w:sz w:val="72"/>
                            <w:szCs w:val="72"/>
                          </w:rPr>
                        </w:pPr>
                        <w:r>
                          <w:rPr>
                            <w:b/>
                            <w:bCs/>
                            <w:color w:val="FFFFFF" w:themeColor="background1"/>
                            <w:sz w:val="72"/>
                            <w:szCs w:val="72"/>
                          </w:rPr>
                          <w:t xml:space="preserve"> </w:t>
                        </w:r>
                        <w:r w:rsidR="008A1088" w:rsidRPr="008A1088">
                          <w:rPr>
                            <w:b/>
                            <w:bCs/>
                            <w:color w:val="FFFFFF" w:themeColor="background1"/>
                            <w:sz w:val="72"/>
                            <w:szCs w:val="72"/>
                          </w:rPr>
                          <w:t>2024</w:t>
                        </w:r>
                      </w:p>
                    </w:txbxContent>
                  </v:textbox>
                </v:shape>
              </v:group>
            </w:pict>
          </mc:Fallback>
        </mc:AlternateContent>
      </w:r>
    </w:p>
    <w:p w14:paraId="0A4E0395" w14:textId="731FEE47" w:rsidR="00017A24" w:rsidRDefault="00017A24" w:rsidP="00017A24">
      <w:pPr>
        <w:rPr>
          <w:lang w:eastAsia="it-IT"/>
        </w:rPr>
      </w:pPr>
    </w:p>
    <w:p w14:paraId="19083355" w14:textId="77777777" w:rsidR="00017A24" w:rsidRDefault="00017A24" w:rsidP="00017A24">
      <w:pPr>
        <w:rPr>
          <w:lang w:eastAsia="it-IT"/>
        </w:rPr>
      </w:pPr>
    </w:p>
    <w:p w14:paraId="7F1D0C8D" w14:textId="2FF9F6A7" w:rsidR="00017A24" w:rsidRDefault="00017A24" w:rsidP="00017A24">
      <w:pPr>
        <w:rPr>
          <w:lang w:eastAsia="it-IT"/>
        </w:rPr>
      </w:pPr>
    </w:p>
    <w:p w14:paraId="39C05F9B" w14:textId="77777777" w:rsidR="00017A24" w:rsidRDefault="00017A24" w:rsidP="00017A24">
      <w:pPr>
        <w:rPr>
          <w:lang w:eastAsia="it-IT"/>
        </w:rPr>
      </w:pPr>
    </w:p>
    <w:p w14:paraId="107048B2" w14:textId="2F91DCAC" w:rsidR="00017A24" w:rsidRDefault="00017A24" w:rsidP="00017A24">
      <w:pPr>
        <w:rPr>
          <w:lang w:eastAsia="it-IT"/>
        </w:rPr>
      </w:pPr>
    </w:p>
    <w:p w14:paraId="58AB1F53" w14:textId="77777777" w:rsidR="00017A24" w:rsidRDefault="00017A24" w:rsidP="00017A24">
      <w:pPr>
        <w:rPr>
          <w:lang w:eastAsia="it-IT"/>
        </w:rPr>
      </w:pPr>
    </w:p>
    <w:p w14:paraId="48CD2593" w14:textId="64932AEA" w:rsidR="00017A24" w:rsidRDefault="00017A24" w:rsidP="00017A24">
      <w:pPr>
        <w:rPr>
          <w:lang w:eastAsia="it-IT"/>
        </w:rPr>
      </w:pPr>
    </w:p>
    <w:p w14:paraId="5E6AF099" w14:textId="1FF48C69" w:rsidR="00017A24" w:rsidRDefault="00017A24" w:rsidP="00017A24">
      <w:pPr>
        <w:rPr>
          <w:lang w:eastAsia="it-IT"/>
        </w:rPr>
      </w:pPr>
    </w:p>
    <w:p w14:paraId="6C14A422" w14:textId="77777777" w:rsidR="00017A24" w:rsidRDefault="00017A24" w:rsidP="00017A24">
      <w:pPr>
        <w:rPr>
          <w:lang w:eastAsia="it-IT"/>
        </w:rPr>
      </w:pPr>
    </w:p>
    <w:p w14:paraId="16178F21" w14:textId="77777777" w:rsidR="00017A24" w:rsidRDefault="00017A24" w:rsidP="00017A24">
      <w:pPr>
        <w:rPr>
          <w:lang w:eastAsia="it-IT"/>
        </w:rPr>
      </w:pPr>
    </w:p>
    <w:p w14:paraId="7D2EDDDD" w14:textId="77777777" w:rsidR="00017A24" w:rsidRDefault="00017A24" w:rsidP="00017A24">
      <w:pPr>
        <w:rPr>
          <w:lang w:eastAsia="it-IT"/>
        </w:rPr>
      </w:pPr>
    </w:p>
    <w:p w14:paraId="1A06AFA0" w14:textId="77777777" w:rsidR="00017A24" w:rsidRDefault="00017A24" w:rsidP="00017A24">
      <w:pPr>
        <w:rPr>
          <w:lang w:eastAsia="it-IT"/>
        </w:rPr>
      </w:pPr>
    </w:p>
    <w:p w14:paraId="590D0050" w14:textId="77777777" w:rsidR="00017A24" w:rsidRDefault="00017A24" w:rsidP="00017A24">
      <w:pPr>
        <w:rPr>
          <w:lang w:eastAsia="it-IT"/>
        </w:rPr>
      </w:pPr>
    </w:p>
    <w:p w14:paraId="2A89A6EC" w14:textId="77777777" w:rsidR="00017A24" w:rsidRDefault="00017A24" w:rsidP="00017A24">
      <w:pPr>
        <w:rPr>
          <w:lang w:eastAsia="it-IT"/>
        </w:rPr>
      </w:pPr>
    </w:p>
    <w:p w14:paraId="02B192BE" w14:textId="77777777" w:rsidR="00017A24" w:rsidRDefault="00017A24" w:rsidP="00017A24">
      <w:pPr>
        <w:rPr>
          <w:lang w:eastAsia="it-IT"/>
        </w:rPr>
      </w:pPr>
    </w:p>
    <w:p w14:paraId="3AE691C2" w14:textId="77777777" w:rsidR="00017A24" w:rsidRDefault="00017A24" w:rsidP="00017A24">
      <w:pPr>
        <w:rPr>
          <w:lang w:eastAsia="it-IT"/>
        </w:rPr>
      </w:pPr>
    </w:p>
    <w:p w14:paraId="5B08B7BB" w14:textId="77777777" w:rsidR="00017A24" w:rsidRDefault="00017A24" w:rsidP="00017A24">
      <w:pPr>
        <w:rPr>
          <w:lang w:eastAsia="it-IT"/>
        </w:rPr>
      </w:pPr>
    </w:p>
    <w:p w14:paraId="0048FEFB" w14:textId="77777777" w:rsidR="00017A24" w:rsidRDefault="00017A24" w:rsidP="00017A24">
      <w:pPr>
        <w:rPr>
          <w:lang w:eastAsia="it-IT"/>
        </w:rPr>
      </w:pPr>
    </w:p>
    <w:p w14:paraId="70920AE9" w14:textId="3720E40D" w:rsidR="00017A24" w:rsidRDefault="00017A24" w:rsidP="00017A24">
      <w:pPr>
        <w:rPr>
          <w:lang w:eastAsia="it-IT"/>
        </w:rPr>
      </w:pPr>
    </w:p>
    <w:p w14:paraId="41D338C9" w14:textId="7C84F54B" w:rsidR="00017A24" w:rsidRDefault="00017A24" w:rsidP="00017A24">
      <w:pPr>
        <w:rPr>
          <w:lang w:eastAsia="it-IT"/>
        </w:rPr>
      </w:pPr>
    </w:p>
    <w:p w14:paraId="43A8E3FF" w14:textId="03DCF416" w:rsidR="00017A24" w:rsidRDefault="00017A24" w:rsidP="00017A24">
      <w:pPr>
        <w:rPr>
          <w:lang w:eastAsia="it-IT"/>
        </w:rPr>
      </w:pPr>
    </w:p>
    <w:p w14:paraId="3D8501C2" w14:textId="18EDA367" w:rsidR="00017A24" w:rsidRDefault="00017A24" w:rsidP="00017A24">
      <w:pPr>
        <w:rPr>
          <w:lang w:eastAsia="it-IT"/>
        </w:rPr>
      </w:pPr>
    </w:p>
    <w:p w14:paraId="7244060D" w14:textId="74E48C38" w:rsidR="00017A24" w:rsidRDefault="00017A24" w:rsidP="00017A24">
      <w:pPr>
        <w:rPr>
          <w:lang w:eastAsia="it-IT"/>
        </w:rPr>
      </w:pPr>
    </w:p>
    <w:p w14:paraId="0D92819D" w14:textId="5B7AD544" w:rsidR="00017A24" w:rsidRDefault="00017A24" w:rsidP="00017A24">
      <w:pPr>
        <w:rPr>
          <w:lang w:eastAsia="it-IT"/>
        </w:rPr>
      </w:pPr>
    </w:p>
    <w:p w14:paraId="6A7CD37D" w14:textId="77777777" w:rsidR="00017A24" w:rsidRPr="00017A24" w:rsidRDefault="00017A24" w:rsidP="00017A24">
      <w:pPr>
        <w:rPr>
          <w:lang w:eastAsia="it-IT"/>
        </w:rPr>
      </w:pPr>
    </w:p>
    <w:p w14:paraId="1F13BAB1" w14:textId="77777777" w:rsidR="002E1C9C" w:rsidRPr="00CB27FA" w:rsidRDefault="002E1C9C" w:rsidP="002E1C9C">
      <w:pPr>
        <w:pStyle w:val="Titolo1"/>
        <w:rPr>
          <w:rFonts w:ascii="Times New Roman" w:hAnsi="Times New Roman" w:cs="Times New Roman"/>
          <w:sz w:val="24"/>
        </w:rPr>
      </w:pPr>
      <w:r w:rsidRPr="00CB27FA">
        <w:rPr>
          <w:rFonts w:ascii="Times New Roman" w:hAnsi="Times New Roman" w:cs="Times New Roman"/>
          <w:sz w:val="24"/>
        </w:rPr>
        <w:lastRenderedPageBreak/>
        <w:t>LA CARTA DEI SERVIZI</w:t>
      </w:r>
    </w:p>
    <w:p w14:paraId="52EDCB07" w14:textId="77777777" w:rsidR="002E1C9C" w:rsidRDefault="002E1C9C" w:rsidP="002E1C9C">
      <w:pPr>
        <w:spacing w:after="0" w:line="240" w:lineRule="auto"/>
        <w:jc w:val="center"/>
        <w:rPr>
          <w:rFonts w:ascii="Times New Roman" w:hAnsi="Times New Roman"/>
          <w:b/>
          <w:sz w:val="24"/>
          <w:szCs w:val="24"/>
          <w:lang w:val="x-none" w:eastAsia="x-none"/>
        </w:rPr>
      </w:pPr>
      <w:r w:rsidRPr="00CB27FA">
        <w:rPr>
          <w:rFonts w:ascii="Times New Roman" w:hAnsi="Times New Roman"/>
          <w:b/>
          <w:color w:val="222222"/>
          <w:sz w:val="24"/>
          <w:szCs w:val="24"/>
          <w:shd w:val="clear" w:color="auto" w:fill="FFFFFF"/>
        </w:rPr>
        <w:t>DELIBERA DI G.R. CAMPANIA NR 1835 DEL 20/11/2008</w:t>
      </w:r>
    </w:p>
    <w:p w14:paraId="0792A443" w14:textId="77777777" w:rsidR="002E1C9C" w:rsidRPr="00CB27FA" w:rsidRDefault="002E1C9C" w:rsidP="002E1C9C">
      <w:pPr>
        <w:spacing w:after="0" w:line="360" w:lineRule="auto"/>
        <w:jc w:val="center"/>
        <w:rPr>
          <w:rFonts w:ascii="Times New Roman" w:hAnsi="Times New Roman"/>
          <w:b/>
          <w:sz w:val="24"/>
          <w:szCs w:val="24"/>
          <w:lang w:val="x-none" w:eastAsia="x-none"/>
        </w:rPr>
      </w:pPr>
    </w:p>
    <w:p w14:paraId="1FB45437" w14:textId="77777777" w:rsidR="002E1C9C" w:rsidRPr="00CB27FA" w:rsidRDefault="002E1C9C" w:rsidP="002E1C9C">
      <w:pPr>
        <w:spacing w:after="0" w:line="360" w:lineRule="auto"/>
        <w:jc w:val="both"/>
        <w:rPr>
          <w:rFonts w:ascii="Times New Roman" w:hAnsi="Times New Roman"/>
          <w:color w:val="FF0000"/>
          <w:sz w:val="24"/>
          <w:szCs w:val="24"/>
        </w:rPr>
      </w:pPr>
      <w:r w:rsidRPr="00CB27FA">
        <w:rPr>
          <w:rFonts w:ascii="Times New Roman" w:hAnsi="Times New Roman"/>
          <w:b/>
          <w:bCs/>
          <w:color w:val="FF0000"/>
          <w:sz w:val="24"/>
          <w:szCs w:val="24"/>
        </w:rPr>
        <w:t xml:space="preserve">PERCHE’ UNA CARTA DEI SERVIZI </w:t>
      </w:r>
    </w:p>
    <w:p w14:paraId="640F8C75" w14:textId="77777777" w:rsidR="002E1C9C" w:rsidRPr="00CB27FA" w:rsidRDefault="002E1C9C" w:rsidP="002E1C9C">
      <w:pPr>
        <w:spacing w:after="0" w:line="360" w:lineRule="auto"/>
        <w:jc w:val="both"/>
        <w:rPr>
          <w:rFonts w:ascii="Times New Roman" w:hAnsi="Times New Roman"/>
          <w:sz w:val="24"/>
          <w:szCs w:val="24"/>
        </w:rPr>
      </w:pPr>
      <w:r w:rsidRPr="00CB27FA">
        <w:rPr>
          <w:rFonts w:ascii="Times New Roman" w:hAnsi="Times New Roman"/>
          <w:sz w:val="24"/>
          <w:szCs w:val="24"/>
        </w:rPr>
        <w:t xml:space="preserve">La Cooperativa Sociale </w:t>
      </w:r>
      <w:r w:rsidRPr="00CB27FA">
        <w:rPr>
          <w:rFonts w:ascii="Times New Roman" w:hAnsi="Times New Roman"/>
          <w:b/>
          <w:bCs/>
          <w:sz w:val="24"/>
          <w:szCs w:val="24"/>
        </w:rPr>
        <w:t>“</w:t>
      </w:r>
      <w:r>
        <w:rPr>
          <w:rFonts w:ascii="Times New Roman" w:hAnsi="Times New Roman"/>
          <w:b/>
          <w:bCs/>
          <w:sz w:val="24"/>
          <w:szCs w:val="24"/>
        </w:rPr>
        <w:t>XENIA</w:t>
      </w:r>
      <w:r w:rsidRPr="00CB27FA">
        <w:rPr>
          <w:rFonts w:ascii="Times New Roman" w:hAnsi="Times New Roman"/>
          <w:b/>
          <w:bCs/>
          <w:sz w:val="24"/>
          <w:szCs w:val="24"/>
        </w:rPr>
        <w:t xml:space="preserve">” </w:t>
      </w:r>
      <w:r w:rsidRPr="00CB27FA">
        <w:rPr>
          <w:rFonts w:ascii="Times New Roman" w:hAnsi="Times New Roman"/>
          <w:sz w:val="24"/>
          <w:szCs w:val="24"/>
        </w:rPr>
        <w:t xml:space="preserve">ha elaborato questa </w:t>
      </w:r>
      <w:r w:rsidRPr="00CB27FA">
        <w:rPr>
          <w:rFonts w:ascii="Times New Roman" w:hAnsi="Times New Roman"/>
          <w:i/>
          <w:sz w:val="24"/>
          <w:szCs w:val="24"/>
        </w:rPr>
        <w:t>Carta dei Servizi</w:t>
      </w:r>
      <w:r w:rsidRPr="00CB27FA">
        <w:rPr>
          <w:rFonts w:ascii="Times New Roman" w:hAnsi="Times New Roman"/>
          <w:sz w:val="24"/>
          <w:szCs w:val="24"/>
        </w:rPr>
        <w:t xml:space="preserve">, relativa al Servizio </w:t>
      </w:r>
      <w:r>
        <w:rPr>
          <w:rFonts w:ascii="Times New Roman" w:hAnsi="Times New Roman"/>
          <w:b/>
          <w:sz w:val="24"/>
          <w:szCs w:val="24"/>
        </w:rPr>
        <w:t>Comunità per donne gestanti madri e bambini</w:t>
      </w:r>
      <w:r w:rsidRPr="00AB7444">
        <w:rPr>
          <w:rFonts w:ascii="Times New Roman" w:hAnsi="Times New Roman"/>
          <w:b/>
          <w:sz w:val="24"/>
          <w:szCs w:val="24"/>
        </w:rPr>
        <w:t xml:space="preserve"> “</w:t>
      </w:r>
      <w:r>
        <w:rPr>
          <w:rFonts w:ascii="Times New Roman" w:hAnsi="Times New Roman"/>
          <w:b/>
          <w:sz w:val="24"/>
          <w:szCs w:val="24"/>
        </w:rPr>
        <w:t>Le ali di Iside</w:t>
      </w:r>
      <w:r w:rsidRPr="00AB7444">
        <w:rPr>
          <w:rFonts w:ascii="Times New Roman" w:hAnsi="Times New Roman"/>
          <w:b/>
          <w:sz w:val="24"/>
          <w:szCs w:val="24"/>
        </w:rPr>
        <w:t>”</w:t>
      </w:r>
      <w:r w:rsidRPr="00CB27FA">
        <w:rPr>
          <w:rFonts w:ascii="Times New Roman" w:hAnsi="Times New Roman"/>
          <w:sz w:val="24"/>
          <w:szCs w:val="24"/>
        </w:rPr>
        <w:t xml:space="preserve">, redatta secondo il </w:t>
      </w:r>
      <w:r w:rsidRPr="00CB27FA">
        <w:rPr>
          <w:rFonts w:ascii="Times New Roman" w:hAnsi="Times New Roman"/>
          <w:b/>
          <w:i/>
          <w:sz w:val="24"/>
          <w:szCs w:val="24"/>
        </w:rPr>
        <w:t>DGRC 1835 del 20/11/2008</w:t>
      </w:r>
      <w:r w:rsidRPr="00CB27FA">
        <w:rPr>
          <w:rFonts w:ascii="Times New Roman" w:hAnsi="Times New Roman"/>
          <w:sz w:val="24"/>
          <w:szCs w:val="24"/>
        </w:rPr>
        <w:t xml:space="preserve">, per rendere noti i propri impegni nei confronti dei cittadini e per offrire una risposta sempre più efficace ai loro bisogni di salute e di benessere.  </w:t>
      </w:r>
    </w:p>
    <w:p w14:paraId="438C5379" w14:textId="77777777" w:rsidR="002E1C9C" w:rsidRPr="00CB27FA" w:rsidRDefault="002E1C9C" w:rsidP="002E1C9C">
      <w:pPr>
        <w:spacing w:after="0" w:line="360" w:lineRule="auto"/>
        <w:jc w:val="both"/>
        <w:rPr>
          <w:rFonts w:ascii="Times New Roman" w:hAnsi="Times New Roman"/>
          <w:sz w:val="24"/>
          <w:szCs w:val="24"/>
        </w:rPr>
      </w:pPr>
      <w:r w:rsidRPr="00CB27FA">
        <w:rPr>
          <w:rFonts w:ascii="Times New Roman" w:hAnsi="Times New Roman"/>
          <w:sz w:val="24"/>
          <w:szCs w:val="24"/>
        </w:rPr>
        <w:t xml:space="preserve">Si impegna a garantirne la divulgazione, affinché essa diventi per i propri clienti - utenti un reale strumento partecipativo. </w:t>
      </w:r>
    </w:p>
    <w:p w14:paraId="796B232B" w14:textId="77777777" w:rsidR="002E1C9C" w:rsidRPr="00CB27FA" w:rsidRDefault="002E1C9C" w:rsidP="002E1C9C">
      <w:pPr>
        <w:spacing w:after="0" w:line="360" w:lineRule="auto"/>
        <w:jc w:val="both"/>
        <w:rPr>
          <w:rFonts w:ascii="Times New Roman" w:hAnsi="Times New Roman"/>
          <w:sz w:val="24"/>
          <w:szCs w:val="24"/>
        </w:rPr>
      </w:pPr>
      <w:r w:rsidRPr="00CB27FA">
        <w:rPr>
          <w:rFonts w:ascii="Times New Roman" w:hAnsi="Times New Roman"/>
          <w:sz w:val="24"/>
          <w:szCs w:val="24"/>
        </w:rPr>
        <w:t xml:space="preserve">L'adozione della “Carta dei Servizi” (L. 11 luglio 1995 n. 273), attraverso la quale vengono enunciati e garantiti standard di qualità e quantità del servizio è volta essenzialmente alla tutela dei diritti del cittadino - utente, conferendogli il potere di controllo sulla qualità dei servizi erogati. </w:t>
      </w:r>
    </w:p>
    <w:p w14:paraId="1E311D23" w14:textId="77777777" w:rsidR="002E1C9C" w:rsidRPr="00CB27FA" w:rsidRDefault="002E1C9C" w:rsidP="002E1C9C">
      <w:pPr>
        <w:spacing w:after="0" w:line="360" w:lineRule="auto"/>
        <w:jc w:val="both"/>
        <w:rPr>
          <w:rFonts w:ascii="Times New Roman" w:hAnsi="Times New Roman"/>
          <w:sz w:val="24"/>
          <w:szCs w:val="24"/>
        </w:rPr>
      </w:pPr>
      <w:r w:rsidRPr="00CB27FA">
        <w:rPr>
          <w:rFonts w:ascii="Times New Roman" w:hAnsi="Times New Roman"/>
          <w:sz w:val="24"/>
          <w:szCs w:val="24"/>
        </w:rPr>
        <w:t xml:space="preserve">La “Carta dei Servizi” nasce in un contesto che vede il </w:t>
      </w:r>
      <w:proofErr w:type="gramStart"/>
      <w:r w:rsidRPr="00CB27FA">
        <w:rPr>
          <w:rFonts w:ascii="Times New Roman" w:hAnsi="Times New Roman"/>
          <w:sz w:val="24"/>
          <w:szCs w:val="24"/>
        </w:rPr>
        <w:t>Consiglio dei Ministri</w:t>
      </w:r>
      <w:proofErr w:type="gramEnd"/>
      <w:r w:rsidRPr="00CB27FA">
        <w:rPr>
          <w:rFonts w:ascii="Times New Roman" w:hAnsi="Times New Roman"/>
          <w:sz w:val="24"/>
          <w:szCs w:val="24"/>
        </w:rPr>
        <w:t xml:space="preserve"> allinearsi, con direttiva del 27 gennaio 1994 (e successive modifiche e integrazioni) alle iniziative già realizzate in altri Paesi europei per riqualificare i servizi pubblici e di pubblica utilità sociale e migliorare il grado </w:t>
      </w:r>
      <w:r>
        <w:rPr>
          <w:rFonts w:ascii="Times New Roman" w:hAnsi="Times New Roman"/>
          <w:sz w:val="24"/>
          <w:szCs w:val="24"/>
        </w:rPr>
        <w:t xml:space="preserve">di soddisfazione degli utenti.  </w:t>
      </w:r>
      <w:r w:rsidRPr="00CB27FA">
        <w:rPr>
          <w:rFonts w:ascii="Times New Roman" w:hAnsi="Times New Roman"/>
          <w:sz w:val="24"/>
          <w:szCs w:val="24"/>
        </w:rPr>
        <w:t>Con la direttiva vengono introdotti i Concetti Fondamentali che devono regolare i rapporti tra gli enti eroga</w:t>
      </w:r>
      <w:r>
        <w:rPr>
          <w:rFonts w:ascii="Times New Roman" w:hAnsi="Times New Roman"/>
          <w:sz w:val="24"/>
          <w:szCs w:val="24"/>
        </w:rPr>
        <w:t xml:space="preserve">tori di servizi e i cittadini.  </w:t>
      </w:r>
      <w:r w:rsidRPr="00CB27FA">
        <w:rPr>
          <w:rFonts w:ascii="Times New Roman" w:hAnsi="Times New Roman"/>
          <w:sz w:val="24"/>
          <w:szCs w:val="24"/>
        </w:rPr>
        <w:t xml:space="preserve">Nella “Carta dei Servizi” ruolo fondamentale assumono l'informazione e la trasparenza. </w:t>
      </w:r>
    </w:p>
    <w:p w14:paraId="5D378C93" w14:textId="77777777" w:rsidR="002E1C9C" w:rsidRPr="00CB27FA" w:rsidRDefault="002E1C9C" w:rsidP="002E1C9C">
      <w:pPr>
        <w:spacing w:after="0" w:line="360" w:lineRule="auto"/>
        <w:jc w:val="both"/>
        <w:rPr>
          <w:rFonts w:ascii="Times New Roman" w:hAnsi="Times New Roman"/>
          <w:sz w:val="24"/>
          <w:szCs w:val="24"/>
        </w:rPr>
      </w:pPr>
      <w:r w:rsidRPr="00CB27FA">
        <w:rPr>
          <w:rFonts w:ascii="Times New Roman" w:hAnsi="Times New Roman"/>
          <w:sz w:val="24"/>
          <w:szCs w:val="24"/>
        </w:rPr>
        <w:t>Per questo l'obiettivo della “Carta” è presentare le attività svolte, indicando con chiarezza gli standard di qualità intesi come livello di servizio assicurato, dichiarare il proprio impegno a rispettarli ed a migliorarli e favorire la</w:t>
      </w:r>
      <w:r>
        <w:rPr>
          <w:rFonts w:ascii="Times New Roman" w:hAnsi="Times New Roman"/>
          <w:sz w:val="24"/>
          <w:szCs w:val="24"/>
        </w:rPr>
        <w:t xml:space="preserve"> partecipazione dei cittadini. </w:t>
      </w:r>
      <w:r w:rsidRPr="00CB27FA">
        <w:rPr>
          <w:rFonts w:ascii="Times New Roman" w:hAnsi="Times New Roman"/>
          <w:sz w:val="24"/>
          <w:szCs w:val="24"/>
        </w:rPr>
        <w:t xml:space="preserve">Le informazioni contenute nella “Carta” permettono ai cittadini di conoscere meglio la Cooperativa Sociale </w:t>
      </w:r>
      <w:r w:rsidRPr="00CB27FA">
        <w:rPr>
          <w:rFonts w:ascii="Times New Roman" w:hAnsi="Times New Roman"/>
          <w:b/>
          <w:bCs/>
          <w:sz w:val="24"/>
          <w:szCs w:val="24"/>
        </w:rPr>
        <w:t>“</w:t>
      </w:r>
      <w:r>
        <w:rPr>
          <w:rFonts w:ascii="Times New Roman" w:hAnsi="Times New Roman"/>
          <w:b/>
          <w:bCs/>
          <w:sz w:val="24"/>
          <w:szCs w:val="24"/>
        </w:rPr>
        <w:t>XENIA</w:t>
      </w:r>
      <w:r w:rsidRPr="00CB27FA">
        <w:rPr>
          <w:rFonts w:ascii="Times New Roman" w:hAnsi="Times New Roman"/>
          <w:b/>
          <w:bCs/>
          <w:sz w:val="24"/>
          <w:szCs w:val="24"/>
        </w:rPr>
        <w:t xml:space="preserve">” </w:t>
      </w:r>
      <w:r w:rsidRPr="00CB27FA">
        <w:rPr>
          <w:rFonts w:ascii="Times New Roman" w:hAnsi="Times New Roman"/>
          <w:sz w:val="24"/>
          <w:szCs w:val="24"/>
        </w:rPr>
        <w:t xml:space="preserve">ed i suoi Servizi. </w:t>
      </w:r>
    </w:p>
    <w:p w14:paraId="3718BA78" w14:textId="77777777" w:rsidR="002E1C9C" w:rsidRPr="00CB27FA" w:rsidRDefault="002E1C9C" w:rsidP="002E1C9C">
      <w:pPr>
        <w:spacing w:after="0" w:line="360" w:lineRule="auto"/>
        <w:jc w:val="both"/>
        <w:rPr>
          <w:rFonts w:ascii="Times New Roman" w:hAnsi="Times New Roman"/>
          <w:sz w:val="24"/>
          <w:szCs w:val="24"/>
        </w:rPr>
      </w:pPr>
      <w:r w:rsidRPr="00CB27FA">
        <w:rPr>
          <w:rFonts w:ascii="Times New Roman" w:hAnsi="Times New Roman"/>
          <w:sz w:val="24"/>
          <w:szCs w:val="24"/>
        </w:rPr>
        <w:t xml:space="preserve">Ciò consente alla Cooperativa di effettuare una continua verifica, per fornire interventi mirati, per correggere situazioni di disagio o disservizio che potranno manifestarsi; in breve, per </w:t>
      </w:r>
      <w:r>
        <w:rPr>
          <w:rFonts w:ascii="Times New Roman" w:hAnsi="Times New Roman"/>
          <w:sz w:val="24"/>
          <w:szCs w:val="24"/>
        </w:rPr>
        <w:t xml:space="preserve">il miglioramento del servizio.  </w:t>
      </w:r>
      <w:r w:rsidRPr="00CB27FA">
        <w:rPr>
          <w:rFonts w:ascii="Times New Roman" w:hAnsi="Times New Roman"/>
          <w:sz w:val="24"/>
          <w:szCs w:val="24"/>
        </w:rPr>
        <w:t xml:space="preserve">La “Carta dei Servizi” rappresenta, inoltre, un riferimento per </w:t>
      </w:r>
      <w:r>
        <w:rPr>
          <w:rFonts w:ascii="Times New Roman" w:hAnsi="Times New Roman"/>
          <w:sz w:val="24"/>
          <w:szCs w:val="24"/>
        </w:rPr>
        <w:t>le</w:t>
      </w:r>
      <w:r w:rsidRPr="00CB27FA">
        <w:rPr>
          <w:rFonts w:ascii="Times New Roman" w:hAnsi="Times New Roman"/>
          <w:sz w:val="24"/>
          <w:szCs w:val="24"/>
        </w:rPr>
        <w:t xml:space="preserve"> operatri</w:t>
      </w:r>
      <w:r>
        <w:rPr>
          <w:rFonts w:ascii="Times New Roman" w:hAnsi="Times New Roman"/>
          <w:sz w:val="24"/>
          <w:szCs w:val="24"/>
        </w:rPr>
        <w:t>ci</w:t>
      </w:r>
      <w:r w:rsidRPr="00CB27FA">
        <w:rPr>
          <w:rFonts w:ascii="Times New Roman" w:hAnsi="Times New Roman"/>
          <w:sz w:val="24"/>
          <w:szCs w:val="24"/>
        </w:rPr>
        <w:t xml:space="preserve"> della Cooperativa in quanto fornisce i principi e gli indirizzi di orientamento per l'azione di servizio svolta. </w:t>
      </w:r>
    </w:p>
    <w:p w14:paraId="4AB669FB" w14:textId="77777777" w:rsidR="002E1C9C" w:rsidRPr="00CB27FA" w:rsidRDefault="002E1C9C" w:rsidP="002E1C9C">
      <w:pPr>
        <w:spacing w:after="0" w:line="240" w:lineRule="auto"/>
        <w:ind w:right="425"/>
        <w:jc w:val="both"/>
        <w:rPr>
          <w:rFonts w:ascii="Times New Roman" w:hAnsi="Times New Roman"/>
          <w:sz w:val="24"/>
          <w:szCs w:val="24"/>
        </w:rPr>
      </w:pPr>
    </w:p>
    <w:p w14:paraId="530C9A99" w14:textId="77777777" w:rsidR="002E1C9C" w:rsidRPr="00CB27FA" w:rsidRDefault="002E1C9C" w:rsidP="002E1C9C">
      <w:pPr>
        <w:spacing w:after="0" w:line="240" w:lineRule="auto"/>
        <w:ind w:right="425"/>
        <w:jc w:val="both"/>
        <w:rPr>
          <w:rFonts w:ascii="Times New Roman" w:hAnsi="Times New Roman"/>
          <w:i/>
          <w:sz w:val="24"/>
          <w:szCs w:val="24"/>
        </w:rPr>
      </w:pPr>
      <w:r>
        <w:rPr>
          <w:rFonts w:ascii="Times New Roman" w:hAnsi="Times New Roman"/>
          <w:i/>
          <w:sz w:val="24"/>
          <w:szCs w:val="24"/>
        </w:rPr>
        <w:t>Il legale rappresentante</w:t>
      </w:r>
    </w:p>
    <w:p w14:paraId="2593C650" w14:textId="77777777" w:rsidR="002E1C9C" w:rsidRPr="00CB27FA" w:rsidRDefault="002E1C9C" w:rsidP="002E1C9C">
      <w:pPr>
        <w:spacing w:after="0" w:line="240" w:lineRule="auto"/>
        <w:ind w:right="425"/>
        <w:jc w:val="both"/>
        <w:rPr>
          <w:rFonts w:ascii="Times New Roman" w:hAnsi="Times New Roman"/>
          <w:i/>
          <w:sz w:val="24"/>
          <w:szCs w:val="24"/>
        </w:rPr>
      </w:pPr>
      <w:r w:rsidRPr="00CB27FA">
        <w:rPr>
          <w:rFonts w:ascii="Times New Roman" w:hAnsi="Times New Roman"/>
          <w:i/>
          <w:sz w:val="24"/>
          <w:szCs w:val="24"/>
        </w:rPr>
        <w:t>Cooperativa Sociale “</w:t>
      </w:r>
      <w:r>
        <w:rPr>
          <w:rFonts w:ascii="Times New Roman" w:hAnsi="Times New Roman"/>
          <w:i/>
          <w:sz w:val="24"/>
          <w:szCs w:val="24"/>
        </w:rPr>
        <w:t>XENIA</w:t>
      </w:r>
      <w:r w:rsidRPr="00CB27FA">
        <w:rPr>
          <w:rFonts w:ascii="Times New Roman" w:hAnsi="Times New Roman"/>
          <w:i/>
          <w:sz w:val="24"/>
          <w:szCs w:val="24"/>
        </w:rPr>
        <w:t>”</w:t>
      </w:r>
    </w:p>
    <w:p w14:paraId="312B9FAA" w14:textId="77777777" w:rsidR="002E1C9C" w:rsidRPr="006F01CB" w:rsidRDefault="002E1C9C" w:rsidP="002E1C9C">
      <w:pPr>
        <w:spacing w:after="0" w:line="240" w:lineRule="auto"/>
        <w:ind w:right="425"/>
        <w:jc w:val="both"/>
        <w:rPr>
          <w:rFonts w:ascii="Times New Roman" w:hAnsi="Times New Roman"/>
          <w:i/>
          <w:sz w:val="24"/>
          <w:szCs w:val="24"/>
        </w:rPr>
      </w:pPr>
      <w:r>
        <w:rPr>
          <w:rFonts w:ascii="Times New Roman" w:hAnsi="Times New Roman"/>
          <w:i/>
          <w:sz w:val="24"/>
          <w:szCs w:val="24"/>
        </w:rPr>
        <w:t xml:space="preserve">Dott.ssa Maria Carillo </w:t>
      </w:r>
    </w:p>
    <w:p w14:paraId="719903DD" w14:textId="77777777" w:rsidR="002E1C9C" w:rsidRPr="00310490" w:rsidRDefault="002E1C9C" w:rsidP="002E1C9C">
      <w:pPr>
        <w:pStyle w:val="Titolo1"/>
        <w:spacing w:line="360" w:lineRule="auto"/>
        <w:rPr>
          <w:rFonts w:ascii="Times New Roman" w:hAnsi="Times New Roman" w:cs="Times New Roman"/>
          <w:sz w:val="24"/>
          <w:szCs w:val="32"/>
        </w:rPr>
      </w:pPr>
      <w:r w:rsidRPr="00310490">
        <w:rPr>
          <w:rFonts w:ascii="Times New Roman" w:hAnsi="Times New Roman" w:cs="Times New Roman"/>
          <w:sz w:val="24"/>
          <w:szCs w:val="32"/>
        </w:rPr>
        <w:lastRenderedPageBreak/>
        <w:t>INDICE</w:t>
      </w:r>
    </w:p>
    <w:p w14:paraId="16361D97" w14:textId="77777777" w:rsidR="002E1C9C" w:rsidRPr="00310490" w:rsidRDefault="002E1C9C" w:rsidP="002E1C9C">
      <w:pPr>
        <w:numPr>
          <w:ilvl w:val="0"/>
          <w:numId w:val="33"/>
        </w:numPr>
        <w:spacing w:after="0" w:line="360" w:lineRule="auto"/>
        <w:ind w:left="851" w:hanging="709"/>
        <w:jc w:val="both"/>
        <w:rPr>
          <w:rFonts w:ascii="Times New Roman" w:hAnsi="Times New Roman"/>
          <w:b/>
          <w:sz w:val="24"/>
          <w:szCs w:val="32"/>
        </w:rPr>
      </w:pPr>
      <w:r w:rsidRPr="00310490">
        <w:rPr>
          <w:rFonts w:ascii="Times New Roman" w:hAnsi="Times New Roman"/>
          <w:b/>
          <w:sz w:val="24"/>
          <w:szCs w:val="32"/>
        </w:rPr>
        <w:t>BREVE PRESENTAZIONE E MISSION</w:t>
      </w:r>
    </w:p>
    <w:p w14:paraId="3519D757" w14:textId="77777777" w:rsidR="002E1C9C" w:rsidRPr="00310490" w:rsidRDefault="002E1C9C" w:rsidP="002E1C9C">
      <w:pPr>
        <w:numPr>
          <w:ilvl w:val="0"/>
          <w:numId w:val="33"/>
        </w:numPr>
        <w:spacing w:after="0" w:line="360" w:lineRule="auto"/>
        <w:ind w:left="993" w:hanging="851"/>
        <w:jc w:val="both"/>
        <w:rPr>
          <w:rFonts w:ascii="Times New Roman" w:hAnsi="Times New Roman"/>
          <w:sz w:val="24"/>
          <w:szCs w:val="32"/>
        </w:rPr>
      </w:pPr>
      <w:r w:rsidRPr="00310490">
        <w:rPr>
          <w:rFonts w:ascii="Times New Roman" w:hAnsi="Times New Roman"/>
          <w:b/>
          <w:sz w:val="24"/>
          <w:szCs w:val="32"/>
        </w:rPr>
        <w:t>INFORMAZIONI SULLE PRESTAZIONI OFFERTE</w:t>
      </w:r>
    </w:p>
    <w:p w14:paraId="3B66E1E6" w14:textId="77777777" w:rsidR="002E1C9C" w:rsidRPr="00310490" w:rsidRDefault="002E1C9C" w:rsidP="002E1C9C">
      <w:pPr>
        <w:numPr>
          <w:ilvl w:val="1"/>
          <w:numId w:val="37"/>
        </w:numPr>
        <w:spacing w:after="0" w:line="360" w:lineRule="auto"/>
        <w:ind w:left="1134"/>
        <w:jc w:val="both"/>
        <w:rPr>
          <w:rFonts w:ascii="Times New Roman" w:hAnsi="Times New Roman"/>
          <w:sz w:val="24"/>
          <w:szCs w:val="32"/>
        </w:rPr>
      </w:pPr>
      <w:r w:rsidRPr="00310490">
        <w:rPr>
          <w:rFonts w:ascii="Times New Roman" w:hAnsi="Times New Roman"/>
          <w:sz w:val="24"/>
          <w:szCs w:val="32"/>
        </w:rPr>
        <w:t>AREA DI ATTIVITA’ CUI GLI INTERVENTI SONO DESTINATI</w:t>
      </w:r>
    </w:p>
    <w:p w14:paraId="74F4FE5B" w14:textId="77777777" w:rsidR="002E1C9C" w:rsidRPr="00310490" w:rsidRDefault="002E1C9C" w:rsidP="002E1C9C">
      <w:pPr>
        <w:numPr>
          <w:ilvl w:val="1"/>
          <w:numId w:val="37"/>
        </w:numPr>
        <w:spacing w:after="0" w:line="360" w:lineRule="auto"/>
        <w:ind w:left="1134"/>
        <w:jc w:val="both"/>
        <w:rPr>
          <w:rFonts w:ascii="Times New Roman" w:hAnsi="Times New Roman"/>
          <w:sz w:val="24"/>
          <w:szCs w:val="32"/>
        </w:rPr>
      </w:pPr>
      <w:r w:rsidRPr="00310490">
        <w:rPr>
          <w:rFonts w:ascii="Times New Roman" w:hAnsi="Times New Roman"/>
          <w:sz w:val="24"/>
          <w:szCs w:val="32"/>
        </w:rPr>
        <w:t>FINALITA’ PERSEGUITE ATTRAVERSO L’EROGAZIONE</w:t>
      </w:r>
    </w:p>
    <w:p w14:paraId="75CEE609" w14:textId="77777777" w:rsidR="002E1C9C" w:rsidRPr="00310490" w:rsidRDefault="002E1C9C" w:rsidP="002E1C9C">
      <w:pPr>
        <w:numPr>
          <w:ilvl w:val="1"/>
          <w:numId w:val="37"/>
        </w:numPr>
        <w:spacing w:after="0" w:line="360" w:lineRule="auto"/>
        <w:ind w:left="1134"/>
        <w:jc w:val="both"/>
        <w:rPr>
          <w:rFonts w:ascii="Times New Roman" w:hAnsi="Times New Roman"/>
          <w:sz w:val="24"/>
          <w:szCs w:val="32"/>
        </w:rPr>
      </w:pPr>
      <w:r w:rsidRPr="00310490">
        <w:rPr>
          <w:rFonts w:ascii="Times New Roman" w:hAnsi="Times New Roman"/>
          <w:sz w:val="24"/>
          <w:szCs w:val="32"/>
        </w:rPr>
        <w:t>OBIETTIVI SPECIFICI E FUNZIONI PREVALENTI DELL’INTERVENTO</w:t>
      </w:r>
    </w:p>
    <w:p w14:paraId="1D5BE693" w14:textId="77777777" w:rsidR="002E1C9C" w:rsidRPr="00310490" w:rsidRDefault="002E1C9C" w:rsidP="002E1C9C">
      <w:pPr>
        <w:numPr>
          <w:ilvl w:val="1"/>
          <w:numId w:val="37"/>
        </w:numPr>
        <w:spacing w:after="0" w:line="360" w:lineRule="auto"/>
        <w:ind w:left="1134"/>
        <w:jc w:val="both"/>
        <w:rPr>
          <w:rFonts w:ascii="Times New Roman" w:hAnsi="Times New Roman"/>
          <w:sz w:val="24"/>
          <w:szCs w:val="32"/>
        </w:rPr>
      </w:pPr>
      <w:r w:rsidRPr="00310490">
        <w:rPr>
          <w:rFonts w:ascii="Times New Roman" w:hAnsi="Times New Roman"/>
          <w:sz w:val="24"/>
          <w:szCs w:val="32"/>
        </w:rPr>
        <w:t>MODALITA’ ORGANIZZATIVE E GESTIONALI DEL PROCESSO DI EROGAZIONE</w:t>
      </w:r>
    </w:p>
    <w:p w14:paraId="69A96041" w14:textId="77777777" w:rsidR="002E1C9C" w:rsidRPr="00310490" w:rsidRDefault="002E1C9C" w:rsidP="002E1C9C">
      <w:pPr>
        <w:numPr>
          <w:ilvl w:val="1"/>
          <w:numId w:val="37"/>
        </w:numPr>
        <w:spacing w:after="0" w:line="360" w:lineRule="auto"/>
        <w:ind w:left="1134"/>
        <w:jc w:val="both"/>
        <w:rPr>
          <w:rFonts w:ascii="Times New Roman" w:hAnsi="Times New Roman"/>
          <w:sz w:val="24"/>
          <w:szCs w:val="32"/>
        </w:rPr>
      </w:pPr>
      <w:r w:rsidRPr="00310490">
        <w:rPr>
          <w:rFonts w:ascii="Times New Roman" w:hAnsi="Times New Roman"/>
          <w:sz w:val="24"/>
          <w:szCs w:val="32"/>
        </w:rPr>
        <w:t>RISORSE PROFESSIONALI E TECNOLOGICHE IMPIEGATE</w:t>
      </w:r>
    </w:p>
    <w:p w14:paraId="21DE8910" w14:textId="77777777" w:rsidR="002E1C9C" w:rsidRPr="00310490" w:rsidRDefault="002E1C9C" w:rsidP="002E1C9C">
      <w:pPr>
        <w:numPr>
          <w:ilvl w:val="1"/>
          <w:numId w:val="37"/>
        </w:numPr>
        <w:spacing w:after="0" w:line="360" w:lineRule="auto"/>
        <w:ind w:left="1134"/>
        <w:jc w:val="both"/>
        <w:rPr>
          <w:rFonts w:ascii="Times New Roman" w:hAnsi="Times New Roman"/>
          <w:sz w:val="24"/>
          <w:szCs w:val="32"/>
        </w:rPr>
      </w:pPr>
      <w:r w:rsidRPr="00310490">
        <w:rPr>
          <w:rFonts w:ascii="Times New Roman" w:hAnsi="Times New Roman"/>
          <w:sz w:val="24"/>
          <w:szCs w:val="32"/>
        </w:rPr>
        <w:t>RISORSE DI COMUNITA’ E FAMILIARI COINVOLTE E FORME DI COINVOLGIMENTO</w:t>
      </w:r>
    </w:p>
    <w:p w14:paraId="713CF06B" w14:textId="77777777" w:rsidR="002E1C9C" w:rsidRPr="00310490" w:rsidRDefault="002E1C9C" w:rsidP="002E1C9C">
      <w:pPr>
        <w:numPr>
          <w:ilvl w:val="1"/>
          <w:numId w:val="37"/>
        </w:numPr>
        <w:spacing w:after="0" w:line="360" w:lineRule="auto"/>
        <w:ind w:left="1134"/>
        <w:jc w:val="both"/>
        <w:rPr>
          <w:rFonts w:ascii="Times New Roman" w:hAnsi="Times New Roman"/>
          <w:sz w:val="24"/>
          <w:szCs w:val="32"/>
        </w:rPr>
      </w:pPr>
      <w:r w:rsidRPr="00310490">
        <w:rPr>
          <w:rFonts w:ascii="Times New Roman" w:hAnsi="Times New Roman"/>
          <w:sz w:val="24"/>
          <w:szCs w:val="32"/>
        </w:rPr>
        <w:t>STRUMENTI E FORME DI MONITORAGGIO E VALUTAZIONE DEL SERVIZIO</w:t>
      </w:r>
    </w:p>
    <w:p w14:paraId="49E02F42" w14:textId="77777777" w:rsidR="002E1C9C" w:rsidRPr="00310490" w:rsidRDefault="002E1C9C" w:rsidP="002E1C9C">
      <w:pPr>
        <w:numPr>
          <w:ilvl w:val="0"/>
          <w:numId w:val="33"/>
        </w:numPr>
        <w:spacing w:after="0" w:line="360" w:lineRule="auto"/>
        <w:ind w:left="993" w:hanging="851"/>
        <w:jc w:val="both"/>
        <w:rPr>
          <w:rFonts w:ascii="Times New Roman" w:hAnsi="Times New Roman"/>
          <w:b/>
          <w:sz w:val="24"/>
          <w:szCs w:val="32"/>
        </w:rPr>
      </w:pPr>
      <w:r w:rsidRPr="00310490">
        <w:rPr>
          <w:rFonts w:ascii="Times New Roman" w:hAnsi="Times New Roman"/>
          <w:b/>
          <w:sz w:val="24"/>
          <w:szCs w:val="32"/>
        </w:rPr>
        <w:t>CRITERI DI ACCESSO</w:t>
      </w:r>
    </w:p>
    <w:p w14:paraId="3881D084" w14:textId="77777777" w:rsidR="002E1C9C" w:rsidRPr="00310490" w:rsidRDefault="002E1C9C" w:rsidP="002E1C9C">
      <w:pPr>
        <w:numPr>
          <w:ilvl w:val="0"/>
          <w:numId w:val="33"/>
        </w:numPr>
        <w:spacing w:after="0" w:line="360" w:lineRule="auto"/>
        <w:ind w:left="993" w:hanging="851"/>
        <w:jc w:val="both"/>
        <w:rPr>
          <w:rFonts w:ascii="Times New Roman" w:hAnsi="Times New Roman"/>
          <w:b/>
          <w:sz w:val="24"/>
          <w:szCs w:val="32"/>
        </w:rPr>
      </w:pPr>
      <w:r w:rsidRPr="00310490">
        <w:rPr>
          <w:rFonts w:ascii="Times New Roman" w:hAnsi="Times New Roman"/>
          <w:b/>
          <w:sz w:val="24"/>
          <w:szCs w:val="32"/>
        </w:rPr>
        <w:t>MODALITA’ DI EROGAZIONE E DI FUNZIONAMENTO DEI SERVIZI</w:t>
      </w:r>
    </w:p>
    <w:p w14:paraId="6729341D" w14:textId="77777777" w:rsidR="002E1C9C" w:rsidRPr="00310490" w:rsidRDefault="002E1C9C" w:rsidP="002E1C9C">
      <w:pPr>
        <w:numPr>
          <w:ilvl w:val="3"/>
          <w:numId w:val="33"/>
        </w:numPr>
        <w:spacing w:after="0" w:line="360" w:lineRule="auto"/>
        <w:ind w:left="1134"/>
        <w:jc w:val="both"/>
        <w:rPr>
          <w:rFonts w:ascii="Times New Roman" w:hAnsi="Times New Roman"/>
          <w:b/>
          <w:sz w:val="24"/>
          <w:szCs w:val="32"/>
        </w:rPr>
      </w:pPr>
      <w:r w:rsidRPr="00310490">
        <w:rPr>
          <w:rFonts w:ascii="Times New Roman" w:hAnsi="Times New Roman"/>
          <w:b/>
          <w:sz w:val="24"/>
          <w:szCs w:val="32"/>
        </w:rPr>
        <w:t xml:space="preserve">TARIFFE E SISTEMA DI COMPARTECIPAZIONE </w:t>
      </w:r>
    </w:p>
    <w:p w14:paraId="32C12669" w14:textId="77777777" w:rsidR="002E1C9C" w:rsidRPr="00310490" w:rsidRDefault="002E1C9C" w:rsidP="002E1C9C">
      <w:pPr>
        <w:numPr>
          <w:ilvl w:val="3"/>
          <w:numId w:val="33"/>
        </w:numPr>
        <w:spacing w:after="0" w:line="360" w:lineRule="auto"/>
        <w:ind w:left="1134"/>
        <w:jc w:val="both"/>
        <w:rPr>
          <w:rFonts w:ascii="Times New Roman" w:hAnsi="Times New Roman"/>
          <w:b/>
          <w:sz w:val="24"/>
          <w:szCs w:val="32"/>
        </w:rPr>
      </w:pPr>
      <w:r w:rsidRPr="00310490">
        <w:rPr>
          <w:rFonts w:ascii="Times New Roman" w:hAnsi="Times New Roman"/>
          <w:b/>
          <w:sz w:val="24"/>
          <w:szCs w:val="32"/>
        </w:rPr>
        <w:t>ASSETTO ORGANIZZATIVO INTERNO</w:t>
      </w:r>
    </w:p>
    <w:p w14:paraId="36EB56DF" w14:textId="77777777" w:rsidR="002E1C9C" w:rsidRPr="00310490" w:rsidRDefault="002E1C9C" w:rsidP="002E1C9C">
      <w:pPr>
        <w:numPr>
          <w:ilvl w:val="0"/>
          <w:numId w:val="38"/>
        </w:numPr>
        <w:spacing w:after="0" w:line="360" w:lineRule="auto"/>
        <w:ind w:left="1134"/>
        <w:jc w:val="both"/>
        <w:rPr>
          <w:rFonts w:ascii="Times New Roman" w:hAnsi="Times New Roman"/>
          <w:sz w:val="24"/>
          <w:szCs w:val="32"/>
        </w:rPr>
      </w:pPr>
      <w:r w:rsidRPr="00310490">
        <w:rPr>
          <w:rFonts w:ascii="Times New Roman" w:hAnsi="Times New Roman"/>
          <w:sz w:val="24"/>
          <w:szCs w:val="32"/>
        </w:rPr>
        <w:t>ORGANIZZAZIONE, GERARCHICA E FUNZIONALE</w:t>
      </w:r>
    </w:p>
    <w:p w14:paraId="7D7082D9" w14:textId="77777777" w:rsidR="002E1C9C" w:rsidRPr="00310490" w:rsidRDefault="002E1C9C" w:rsidP="002E1C9C">
      <w:pPr>
        <w:numPr>
          <w:ilvl w:val="0"/>
          <w:numId w:val="38"/>
        </w:numPr>
        <w:spacing w:after="0" w:line="360" w:lineRule="auto"/>
        <w:ind w:left="1134"/>
        <w:jc w:val="both"/>
        <w:rPr>
          <w:rFonts w:ascii="Times New Roman" w:hAnsi="Times New Roman"/>
          <w:sz w:val="24"/>
          <w:szCs w:val="32"/>
        </w:rPr>
      </w:pPr>
      <w:r w:rsidRPr="00310490">
        <w:rPr>
          <w:rFonts w:ascii="Times New Roman" w:hAnsi="Times New Roman"/>
          <w:sz w:val="24"/>
          <w:szCs w:val="32"/>
        </w:rPr>
        <w:t>PROFILI PROFESSIONALI COINVOLTI</w:t>
      </w:r>
    </w:p>
    <w:p w14:paraId="6058B6DE" w14:textId="77777777" w:rsidR="002E1C9C" w:rsidRPr="00310490" w:rsidRDefault="002E1C9C" w:rsidP="002E1C9C">
      <w:pPr>
        <w:numPr>
          <w:ilvl w:val="0"/>
          <w:numId w:val="38"/>
        </w:numPr>
        <w:spacing w:after="0" w:line="360" w:lineRule="auto"/>
        <w:ind w:left="1134"/>
        <w:jc w:val="both"/>
        <w:rPr>
          <w:rFonts w:ascii="Times New Roman" w:hAnsi="Times New Roman"/>
          <w:sz w:val="24"/>
          <w:szCs w:val="32"/>
        </w:rPr>
      </w:pPr>
      <w:r w:rsidRPr="00310490">
        <w:rPr>
          <w:rFonts w:ascii="Times New Roman" w:hAnsi="Times New Roman"/>
          <w:sz w:val="24"/>
          <w:szCs w:val="32"/>
        </w:rPr>
        <w:t>FUNZIONI ATTIVATE IN RIFERIMENTO ALL’INFORMAZIONE, ORGANIZZAZIONE, EROGAZIONE, MONITORAGGIO E VALUTAZIONE DEGLI INTERVENTI</w:t>
      </w:r>
    </w:p>
    <w:p w14:paraId="466C3C30" w14:textId="77777777" w:rsidR="002E1C9C" w:rsidRPr="00310490" w:rsidRDefault="002E1C9C" w:rsidP="002E1C9C">
      <w:pPr>
        <w:numPr>
          <w:ilvl w:val="3"/>
          <w:numId w:val="33"/>
        </w:numPr>
        <w:spacing w:after="0" w:line="360" w:lineRule="auto"/>
        <w:ind w:left="1134"/>
        <w:jc w:val="both"/>
        <w:rPr>
          <w:rFonts w:ascii="Times New Roman" w:hAnsi="Times New Roman"/>
          <w:b/>
          <w:sz w:val="24"/>
          <w:szCs w:val="32"/>
        </w:rPr>
      </w:pPr>
      <w:r w:rsidRPr="00310490">
        <w:rPr>
          <w:rFonts w:ascii="Times New Roman" w:hAnsi="Times New Roman"/>
          <w:b/>
          <w:sz w:val="24"/>
          <w:szCs w:val="32"/>
        </w:rPr>
        <w:t>PROCEDURE AMMINISTRATIVE PER LA PRESA IN CARICO E LA DIFFUSIONE DELLE INFORMAZIONI</w:t>
      </w:r>
    </w:p>
    <w:p w14:paraId="414DD999" w14:textId="77777777" w:rsidR="002E1C9C" w:rsidRPr="00310490" w:rsidRDefault="002E1C9C" w:rsidP="002E1C9C">
      <w:pPr>
        <w:numPr>
          <w:ilvl w:val="0"/>
          <w:numId w:val="39"/>
        </w:numPr>
        <w:spacing w:after="0" w:line="360" w:lineRule="auto"/>
        <w:ind w:left="1134"/>
        <w:jc w:val="both"/>
        <w:rPr>
          <w:rFonts w:ascii="Times New Roman" w:hAnsi="Times New Roman"/>
          <w:sz w:val="24"/>
          <w:szCs w:val="32"/>
        </w:rPr>
      </w:pPr>
      <w:r w:rsidRPr="00310490">
        <w:rPr>
          <w:rFonts w:ascii="Times New Roman" w:hAnsi="Times New Roman"/>
          <w:sz w:val="24"/>
          <w:szCs w:val="32"/>
        </w:rPr>
        <w:t>PROCEDURE PER L’ACCOGLIENZA E L’ACCOMPAGNAMENTO</w:t>
      </w:r>
    </w:p>
    <w:p w14:paraId="62A1AC74" w14:textId="77777777" w:rsidR="002E1C9C" w:rsidRPr="00310490" w:rsidRDefault="002E1C9C" w:rsidP="002E1C9C">
      <w:pPr>
        <w:numPr>
          <w:ilvl w:val="0"/>
          <w:numId w:val="39"/>
        </w:numPr>
        <w:spacing w:after="0" w:line="360" w:lineRule="auto"/>
        <w:ind w:left="1134"/>
        <w:jc w:val="both"/>
        <w:rPr>
          <w:rFonts w:ascii="Times New Roman" w:hAnsi="Times New Roman"/>
          <w:sz w:val="24"/>
          <w:szCs w:val="32"/>
        </w:rPr>
      </w:pPr>
      <w:r w:rsidRPr="00310490">
        <w:rPr>
          <w:rFonts w:ascii="Times New Roman" w:hAnsi="Times New Roman"/>
          <w:sz w:val="24"/>
          <w:szCs w:val="32"/>
        </w:rPr>
        <w:t>PROCEDURE PER IL PERCORSO ASSISTENZIALE</w:t>
      </w:r>
    </w:p>
    <w:p w14:paraId="6F61D13A" w14:textId="77777777" w:rsidR="002E1C9C" w:rsidRPr="00310490" w:rsidRDefault="002E1C9C" w:rsidP="002E1C9C">
      <w:pPr>
        <w:numPr>
          <w:ilvl w:val="3"/>
          <w:numId w:val="33"/>
        </w:numPr>
        <w:spacing w:after="0" w:line="360" w:lineRule="auto"/>
        <w:ind w:left="1134"/>
        <w:jc w:val="both"/>
        <w:rPr>
          <w:rFonts w:ascii="Times New Roman" w:hAnsi="Times New Roman"/>
          <w:b/>
          <w:sz w:val="24"/>
          <w:szCs w:val="32"/>
        </w:rPr>
      </w:pPr>
      <w:r w:rsidRPr="00310490">
        <w:rPr>
          <w:rFonts w:ascii="Times New Roman" w:hAnsi="Times New Roman"/>
          <w:b/>
          <w:sz w:val="24"/>
          <w:szCs w:val="32"/>
        </w:rPr>
        <w:t>PROCEDURE PER LA GESTIONE DELLE INFORMAZIONI</w:t>
      </w:r>
    </w:p>
    <w:p w14:paraId="16A49E47" w14:textId="77777777" w:rsidR="002E1C9C" w:rsidRPr="00310490" w:rsidRDefault="002E1C9C" w:rsidP="002E1C9C">
      <w:pPr>
        <w:numPr>
          <w:ilvl w:val="0"/>
          <w:numId w:val="33"/>
        </w:numPr>
        <w:spacing w:after="0" w:line="360" w:lineRule="auto"/>
        <w:ind w:left="709" w:hanging="567"/>
        <w:jc w:val="both"/>
        <w:rPr>
          <w:rFonts w:ascii="Times New Roman" w:hAnsi="Times New Roman"/>
          <w:b/>
          <w:sz w:val="24"/>
          <w:szCs w:val="32"/>
        </w:rPr>
      </w:pPr>
      <w:r w:rsidRPr="00310490">
        <w:rPr>
          <w:rFonts w:ascii="Times New Roman" w:hAnsi="Times New Roman"/>
          <w:b/>
          <w:sz w:val="24"/>
          <w:szCs w:val="32"/>
        </w:rPr>
        <w:t>STANDARD DI QUALITA’ E RISPETTO DEI LIVELLI ESSENZIALI DI ASSISTENZA</w:t>
      </w:r>
    </w:p>
    <w:p w14:paraId="4458B52D" w14:textId="77777777" w:rsidR="002E1C9C" w:rsidRPr="00310490" w:rsidRDefault="002E1C9C" w:rsidP="002E1C9C">
      <w:pPr>
        <w:numPr>
          <w:ilvl w:val="0"/>
          <w:numId w:val="33"/>
        </w:numPr>
        <w:spacing w:after="0" w:line="360" w:lineRule="auto"/>
        <w:ind w:left="709" w:hanging="567"/>
        <w:jc w:val="both"/>
        <w:rPr>
          <w:rFonts w:ascii="Times New Roman" w:hAnsi="Times New Roman"/>
          <w:b/>
          <w:sz w:val="24"/>
          <w:szCs w:val="32"/>
        </w:rPr>
      </w:pPr>
      <w:r w:rsidRPr="00310490">
        <w:rPr>
          <w:rFonts w:ascii="Times New Roman" w:hAnsi="Times New Roman"/>
          <w:b/>
          <w:sz w:val="24"/>
          <w:szCs w:val="32"/>
        </w:rPr>
        <w:t>PROCEDURE DI RICORSO E DI INDENNIZZO</w:t>
      </w:r>
    </w:p>
    <w:p w14:paraId="1A2B5FB5" w14:textId="77777777" w:rsidR="002E1C9C" w:rsidRPr="00310490" w:rsidRDefault="002E1C9C" w:rsidP="002E1C9C">
      <w:pPr>
        <w:numPr>
          <w:ilvl w:val="0"/>
          <w:numId w:val="33"/>
        </w:numPr>
        <w:spacing w:after="0" w:line="360" w:lineRule="auto"/>
        <w:ind w:left="709" w:hanging="567"/>
        <w:jc w:val="both"/>
        <w:rPr>
          <w:rFonts w:ascii="Times New Roman" w:hAnsi="Times New Roman"/>
          <w:b/>
          <w:sz w:val="24"/>
          <w:szCs w:val="32"/>
        </w:rPr>
      </w:pPr>
      <w:r w:rsidRPr="00310490">
        <w:rPr>
          <w:rFonts w:ascii="Times New Roman" w:hAnsi="Times New Roman"/>
          <w:b/>
          <w:sz w:val="24"/>
          <w:szCs w:val="32"/>
        </w:rPr>
        <w:t>PUBBLICITA’ DELLA CARTA DEI SERVIZI</w:t>
      </w:r>
    </w:p>
    <w:p w14:paraId="0D036CDD" w14:textId="77777777" w:rsidR="002E1C9C" w:rsidRPr="00310490" w:rsidRDefault="002E1C9C" w:rsidP="002E1C9C">
      <w:pPr>
        <w:numPr>
          <w:ilvl w:val="0"/>
          <w:numId w:val="33"/>
        </w:numPr>
        <w:spacing w:after="0" w:line="360" w:lineRule="auto"/>
        <w:ind w:hanging="578"/>
        <w:jc w:val="both"/>
        <w:rPr>
          <w:rFonts w:ascii="Times New Roman" w:hAnsi="Times New Roman"/>
          <w:b/>
          <w:sz w:val="24"/>
          <w:szCs w:val="32"/>
        </w:rPr>
      </w:pPr>
      <w:r w:rsidRPr="00310490">
        <w:rPr>
          <w:rFonts w:ascii="Times New Roman" w:hAnsi="Times New Roman"/>
          <w:b/>
          <w:sz w:val="24"/>
          <w:szCs w:val="32"/>
        </w:rPr>
        <w:t xml:space="preserve">INFORMAZIONI GENERALI e CONTATTI </w:t>
      </w:r>
    </w:p>
    <w:p w14:paraId="5774000C" w14:textId="77777777" w:rsidR="002E1C9C" w:rsidRDefault="002E1C9C" w:rsidP="002E1C9C">
      <w:pPr>
        <w:spacing w:after="0" w:line="360" w:lineRule="auto"/>
        <w:ind w:right="425"/>
        <w:jc w:val="both"/>
        <w:rPr>
          <w:rFonts w:ascii="Times New Roman" w:hAnsi="Times New Roman"/>
          <w:b/>
          <w:sz w:val="24"/>
          <w:szCs w:val="24"/>
        </w:rPr>
      </w:pPr>
    </w:p>
    <w:p w14:paraId="516ADE12" w14:textId="77777777" w:rsidR="002E1C9C" w:rsidRPr="00310490" w:rsidRDefault="002E1C9C" w:rsidP="002E1C9C">
      <w:pPr>
        <w:spacing w:after="0" w:line="360" w:lineRule="auto"/>
        <w:ind w:right="425"/>
        <w:jc w:val="both"/>
        <w:rPr>
          <w:rFonts w:ascii="Times New Roman" w:hAnsi="Times New Roman"/>
          <w:b/>
          <w:sz w:val="24"/>
          <w:szCs w:val="24"/>
        </w:rPr>
      </w:pPr>
    </w:p>
    <w:p w14:paraId="1832BB2E" w14:textId="349206A4" w:rsidR="002E1C9C" w:rsidRDefault="002E1C9C" w:rsidP="002E1C9C">
      <w:pPr>
        <w:pStyle w:val="Paragrafoelenco"/>
        <w:numPr>
          <w:ilvl w:val="0"/>
          <w:numId w:val="52"/>
        </w:numPr>
        <w:spacing w:after="0" w:line="360" w:lineRule="auto"/>
        <w:ind w:right="425"/>
        <w:rPr>
          <w:b/>
        </w:rPr>
      </w:pPr>
      <w:r w:rsidRPr="00310490">
        <w:rPr>
          <w:b/>
        </w:rPr>
        <w:t>BREVE PRESENTAZIONE E MISSION</w:t>
      </w:r>
    </w:p>
    <w:p w14:paraId="58F470A3" w14:textId="77777777" w:rsidR="002E1C9C" w:rsidRPr="00310490" w:rsidRDefault="002E1C9C" w:rsidP="002E1C9C">
      <w:pPr>
        <w:pStyle w:val="Paragrafoelenco"/>
        <w:spacing w:after="0" w:line="360" w:lineRule="auto"/>
        <w:ind w:right="425"/>
        <w:rPr>
          <w:b/>
        </w:rPr>
      </w:pPr>
    </w:p>
    <w:p w14:paraId="6D439FFC"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La </w:t>
      </w:r>
      <w:r>
        <w:rPr>
          <w:rFonts w:ascii="Times New Roman" w:hAnsi="Times New Roman"/>
          <w:sz w:val="24"/>
          <w:szCs w:val="24"/>
        </w:rPr>
        <w:t>Comunità alloggio per donne gestanti madri e bambini</w:t>
      </w:r>
      <w:r w:rsidRPr="00310490">
        <w:rPr>
          <w:rFonts w:ascii="Times New Roman" w:hAnsi="Times New Roman"/>
          <w:sz w:val="24"/>
          <w:szCs w:val="24"/>
        </w:rPr>
        <w:t xml:space="preserve"> “</w:t>
      </w:r>
      <w:r>
        <w:rPr>
          <w:rFonts w:ascii="Times New Roman" w:hAnsi="Times New Roman"/>
          <w:sz w:val="24"/>
          <w:szCs w:val="24"/>
        </w:rPr>
        <w:t>Le ali di Iside</w:t>
      </w:r>
      <w:r w:rsidRPr="00310490">
        <w:rPr>
          <w:rFonts w:ascii="Times New Roman" w:hAnsi="Times New Roman"/>
          <w:sz w:val="24"/>
          <w:szCs w:val="24"/>
        </w:rPr>
        <w:t xml:space="preserve">” è un servizio previsto tra quelli inseriti nel Catalogo dei Servizi del nuovo Regolamento Regionale N 4/2014 della Campania rivolto specificatamente a donne </w:t>
      </w:r>
      <w:r>
        <w:rPr>
          <w:rFonts w:ascii="Times New Roman" w:hAnsi="Times New Roman"/>
          <w:sz w:val="24"/>
          <w:szCs w:val="24"/>
        </w:rPr>
        <w:t>gestanti madri e bambini</w:t>
      </w:r>
      <w:r w:rsidRPr="00310490">
        <w:rPr>
          <w:rFonts w:ascii="Times New Roman" w:hAnsi="Times New Roman"/>
          <w:sz w:val="24"/>
          <w:szCs w:val="24"/>
        </w:rPr>
        <w:t xml:space="preserve">. Esso è realizzato all’interno di una struttura residenziale, in godimento alla cooperativa </w:t>
      </w:r>
      <w:r>
        <w:rPr>
          <w:rFonts w:ascii="Times New Roman" w:hAnsi="Times New Roman"/>
          <w:sz w:val="24"/>
          <w:szCs w:val="24"/>
        </w:rPr>
        <w:t>Xenia</w:t>
      </w:r>
      <w:r w:rsidRPr="00310490">
        <w:rPr>
          <w:rFonts w:ascii="Times New Roman" w:hAnsi="Times New Roman"/>
          <w:sz w:val="24"/>
          <w:szCs w:val="24"/>
        </w:rPr>
        <w:t xml:space="preserve">, ed è ubicata a </w:t>
      </w:r>
      <w:r>
        <w:rPr>
          <w:rFonts w:ascii="Times New Roman" w:hAnsi="Times New Roman"/>
          <w:sz w:val="24"/>
          <w:szCs w:val="24"/>
        </w:rPr>
        <w:t xml:space="preserve">Boscoreale </w:t>
      </w:r>
      <w:r w:rsidRPr="00310490">
        <w:rPr>
          <w:rFonts w:ascii="Times New Roman" w:hAnsi="Times New Roman"/>
          <w:sz w:val="24"/>
          <w:szCs w:val="24"/>
        </w:rPr>
        <w:t>(</w:t>
      </w:r>
      <w:r>
        <w:rPr>
          <w:rFonts w:ascii="Times New Roman" w:hAnsi="Times New Roman"/>
          <w:sz w:val="24"/>
          <w:szCs w:val="24"/>
        </w:rPr>
        <w:t>NA</w:t>
      </w:r>
      <w:r w:rsidRPr="00310490">
        <w:rPr>
          <w:rFonts w:ascii="Times New Roman" w:hAnsi="Times New Roman"/>
          <w:sz w:val="24"/>
          <w:szCs w:val="24"/>
        </w:rPr>
        <w:t xml:space="preserve">), Via </w:t>
      </w:r>
      <w:r>
        <w:rPr>
          <w:rFonts w:ascii="Times New Roman" w:hAnsi="Times New Roman"/>
          <w:sz w:val="24"/>
          <w:szCs w:val="24"/>
        </w:rPr>
        <w:t>Marra, 200/A</w:t>
      </w:r>
      <w:r w:rsidRPr="00310490">
        <w:rPr>
          <w:rFonts w:ascii="Times New Roman" w:hAnsi="Times New Roman"/>
          <w:sz w:val="24"/>
          <w:szCs w:val="24"/>
        </w:rPr>
        <w:t xml:space="preserve">. </w:t>
      </w:r>
    </w:p>
    <w:p w14:paraId="565D834D"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Il servizio si basa sulla centralità della persona, riconosciuta come soggetto portatore di diritti ed aspettative di emancipazione, nella convinzione che ad ognuno deve essere assicurata la possibilità di una piena realizzazione delle proprie aspirazioni nel rispetto delle proprie capacità e dei propri limiti. La nostra equipe </w:t>
      </w:r>
      <w:proofErr w:type="gramStart"/>
      <w:r w:rsidRPr="00310490">
        <w:rPr>
          <w:rFonts w:ascii="Times New Roman" w:hAnsi="Times New Roman"/>
          <w:sz w:val="24"/>
          <w:szCs w:val="24"/>
        </w:rPr>
        <w:t>multi-professionale</w:t>
      </w:r>
      <w:proofErr w:type="gramEnd"/>
      <w:r w:rsidRPr="00310490">
        <w:rPr>
          <w:rFonts w:ascii="Times New Roman" w:hAnsi="Times New Roman"/>
          <w:sz w:val="24"/>
          <w:szCs w:val="24"/>
        </w:rPr>
        <w:t xml:space="preserve"> opera in favore dei destinatari dei servizi principalmente per: </w:t>
      </w:r>
    </w:p>
    <w:p w14:paraId="5C830B72" w14:textId="77777777" w:rsidR="002E1C9C" w:rsidRPr="00310490" w:rsidRDefault="002E1C9C" w:rsidP="002E1C9C">
      <w:pPr>
        <w:pStyle w:val="Paragrafoelenco"/>
        <w:numPr>
          <w:ilvl w:val="0"/>
          <w:numId w:val="36"/>
        </w:numPr>
        <w:spacing w:after="0" w:line="360" w:lineRule="auto"/>
        <w:ind w:right="425"/>
      </w:pPr>
      <w:r w:rsidRPr="00310490">
        <w:t xml:space="preserve">Garantire interventi di sostegno all’inclusione sociale e alla cittadinanza; </w:t>
      </w:r>
    </w:p>
    <w:p w14:paraId="2A5AF287" w14:textId="77777777" w:rsidR="002E1C9C" w:rsidRPr="00310490" w:rsidRDefault="002E1C9C" w:rsidP="002E1C9C">
      <w:pPr>
        <w:pStyle w:val="Paragrafoelenco"/>
        <w:numPr>
          <w:ilvl w:val="0"/>
          <w:numId w:val="36"/>
        </w:numPr>
        <w:spacing w:after="0" w:line="360" w:lineRule="auto"/>
        <w:ind w:right="425"/>
      </w:pPr>
      <w:r w:rsidRPr="00310490">
        <w:t xml:space="preserve">Tutelare il diritto di ognuno alla personale realizzazione come persona e cittadino; </w:t>
      </w:r>
    </w:p>
    <w:p w14:paraId="7E16DDE9" w14:textId="77777777" w:rsidR="002E1C9C" w:rsidRPr="00310490" w:rsidRDefault="002E1C9C" w:rsidP="002E1C9C">
      <w:pPr>
        <w:pStyle w:val="Paragrafoelenco"/>
        <w:numPr>
          <w:ilvl w:val="0"/>
          <w:numId w:val="36"/>
        </w:numPr>
        <w:spacing w:after="0" w:line="360" w:lineRule="auto"/>
        <w:ind w:right="425"/>
      </w:pPr>
      <w:r w:rsidRPr="00310490">
        <w:t xml:space="preserve">Garantire il supporto all’inclusione; </w:t>
      </w:r>
    </w:p>
    <w:p w14:paraId="4E4C2EAD" w14:textId="77777777" w:rsidR="002E1C9C" w:rsidRPr="00310490" w:rsidRDefault="002E1C9C" w:rsidP="002E1C9C">
      <w:pPr>
        <w:pStyle w:val="Paragrafoelenco"/>
        <w:numPr>
          <w:ilvl w:val="0"/>
          <w:numId w:val="36"/>
        </w:numPr>
        <w:spacing w:after="0" w:line="360" w:lineRule="auto"/>
        <w:ind w:right="425"/>
      </w:pPr>
      <w:r w:rsidRPr="00310490">
        <w:t xml:space="preserve">Promuovere il benessere della persona attraverso la possibilità di godere di adeguati spazi relazionali e a carattere ricreativo-culturale; </w:t>
      </w:r>
    </w:p>
    <w:p w14:paraId="5BA78693" w14:textId="77777777" w:rsidR="002E1C9C" w:rsidRPr="00310490" w:rsidRDefault="002E1C9C" w:rsidP="002E1C9C">
      <w:pPr>
        <w:pStyle w:val="Paragrafoelenco"/>
        <w:numPr>
          <w:ilvl w:val="0"/>
          <w:numId w:val="36"/>
        </w:numPr>
        <w:spacing w:after="0" w:line="360" w:lineRule="auto"/>
        <w:ind w:right="425"/>
      </w:pPr>
      <w:r w:rsidRPr="00310490">
        <w:t xml:space="preserve">Tutelare e implementare il diritto all’affettività; </w:t>
      </w:r>
    </w:p>
    <w:p w14:paraId="44E2AC8A" w14:textId="77777777" w:rsidR="002E1C9C" w:rsidRPr="00310490" w:rsidRDefault="002E1C9C" w:rsidP="002E1C9C">
      <w:pPr>
        <w:pStyle w:val="Paragrafoelenco"/>
        <w:numPr>
          <w:ilvl w:val="0"/>
          <w:numId w:val="36"/>
        </w:numPr>
        <w:spacing w:after="0" w:line="360" w:lineRule="auto"/>
        <w:ind w:right="425"/>
      </w:pPr>
      <w:r w:rsidRPr="00310490">
        <w:t xml:space="preserve">Favorire la piena espressione delle potenzialità individuali; </w:t>
      </w:r>
    </w:p>
    <w:p w14:paraId="4701FCA1" w14:textId="77777777" w:rsidR="002E1C9C" w:rsidRPr="00310490" w:rsidRDefault="002E1C9C" w:rsidP="002E1C9C">
      <w:pPr>
        <w:pStyle w:val="Paragrafoelenco"/>
        <w:numPr>
          <w:ilvl w:val="0"/>
          <w:numId w:val="36"/>
        </w:numPr>
        <w:spacing w:after="0" w:line="360" w:lineRule="auto"/>
        <w:ind w:right="425"/>
      </w:pPr>
      <w:r w:rsidRPr="00310490">
        <w:t xml:space="preserve">Perseguire l’interesse generale della comunità attraverso la costruzione di processi di promozione umana e culturale e mediante la realizzazione delle pari opportunità nell’accesso ai diritti per tutti. </w:t>
      </w:r>
    </w:p>
    <w:p w14:paraId="324585CE"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Al fine di raggiungere tali obiettivi generali, </w:t>
      </w:r>
      <w:r>
        <w:rPr>
          <w:rFonts w:ascii="Times New Roman" w:hAnsi="Times New Roman"/>
          <w:sz w:val="24"/>
          <w:szCs w:val="24"/>
        </w:rPr>
        <w:t>la cooperativa Xenia</w:t>
      </w:r>
      <w:r w:rsidRPr="00310490">
        <w:rPr>
          <w:rFonts w:ascii="Times New Roman" w:hAnsi="Times New Roman"/>
          <w:sz w:val="24"/>
          <w:szCs w:val="24"/>
        </w:rPr>
        <w:t xml:space="preserve"> ha costruito e implementato la collaborazione con una fitta rete di soggetti, pubblici e privati, e ha sviluppato rapporti con le diverse agenzie territoriali, quali ad esempio: Comuni e Servizi sociali territoriali, Asl, Ospedali, Questure, Tribunali per Minorenni, Giudici tutelari del Tribunale ordinario, USSM. Tali rapporti di collaborazione risultano evidentemente fondamentali vista l’ambito di intervento così complesso, dove contemporaneamente pesano in modo rilevante fattori di contesto a più dimensioni (sociali, economiche, culturali), dove le stesse caratteristiche dei </w:t>
      </w:r>
      <w:r w:rsidRPr="00310490">
        <w:rPr>
          <w:rFonts w:ascii="Times New Roman" w:hAnsi="Times New Roman"/>
          <w:sz w:val="24"/>
          <w:szCs w:val="24"/>
        </w:rPr>
        <w:lastRenderedPageBreak/>
        <w:t xml:space="preserve">destinatari variano, anche in modo profondo, a seconda delle culture di provenienza e della tipologia dei modelli e dei progetti. </w:t>
      </w:r>
    </w:p>
    <w:p w14:paraId="302AF718" w14:textId="77777777" w:rsidR="002E1C9C" w:rsidRPr="00310490" w:rsidRDefault="002E1C9C" w:rsidP="002E1C9C">
      <w:pPr>
        <w:spacing w:after="0" w:line="360" w:lineRule="auto"/>
        <w:ind w:right="425"/>
        <w:jc w:val="both"/>
        <w:rPr>
          <w:rFonts w:ascii="Times New Roman" w:hAnsi="Times New Roman"/>
          <w:sz w:val="24"/>
          <w:szCs w:val="24"/>
        </w:rPr>
      </w:pPr>
    </w:p>
    <w:p w14:paraId="7B562397" w14:textId="77777777" w:rsidR="002E1C9C" w:rsidRPr="00310490" w:rsidRDefault="002E1C9C" w:rsidP="002E1C9C">
      <w:pPr>
        <w:pStyle w:val="Paragrafoelenco"/>
        <w:spacing w:after="0" w:line="360" w:lineRule="auto"/>
        <w:ind w:left="0" w:right="425"/>
        <w:rPr>
          <w:b/>
        </w:rPr>
      </w:pPr>
      <w:r w:rsidRPr="00310490">
        <w:rPr>
          <w:b/>
        </w:rPr>
        <w:t xml:space="preserve">B. INFORMAZIONI SULLE PRESTAZIONI OFFERTE </w:t>
      </w:r>
    </w:p>
    <w:p w14:paraId="32A049D3" w14:textId="77777777" w:rsidR="002E1C9C" w:rsidRPr="00310490" w:rsidRDefault="002E1C9C" w:rsidP="002E1C9C">
      <w:pPr>
        <w:spacing w:after="0" w:line="360" w:lineRule="auto"/>
        <w:ind w:right="425"/>
        <w:jc w:val="both"/>
        <w:rPr>
          <w:rFonts w:ascii="Times New Roman" w:hAnsi="Times New Roman"/>
          <w:b/>
          <w:sz w:val="24"/>
          <w:szCs w:val="24"/>
        </w:rPr>
      </w:pPr>
    </w:p>
    <w:p w14:paraId="4A3CE1C5" w14:textId="77777777" w:rsidR="002E1C9C" w:rsidRDefault="002E1C9C" w:rsidP="002E1C9C">
      <w:pPr>
        <w:pStyle w:val="Paragrafoelenco"/>
        <w:numPr>
          <w:ilvl w:val="0"/>
          <w:numId w:val="40"/>
        </w:numPr>
        <w:spacing w:after="0" w:line="360" w:lineRule="auto"/>
        <w:ind w:right="425"/>
        <w:rPr>
          <w:b/>
        </w:rPr>
      </w:pPr>
      <w:r w:rsidRPr="00310490">
        <w:rPr>
          <w:b/>
        </w:rPr>
        <w:t xml:space="preserve">Area di attività cui gli interventi sono destinati  </w:t>
      </w:r>
    </w:p>
    <w:p w14:paraId="2C0201D3" w14:textId="77777777" w:rsidR="002E1C9C" w:rsidRPr="00310490" w:rsidRDefault="002E1C9C" w:rsidP="002E1C9C">
      <w:pPr>
        <w:pStyle w:val="Paragrafoelenco"/>
        <w:spacing w:after="0" w:line="360" w:lineRule="auto"/>
        <w:ind w:left="1080" w:right="425"/>
        <w:rPr>
          <w:b/>
        </w:rPr>
      </w:pPr>
    </w:p>
    <w:p w14:paraId="1CAE0C4C"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La </w:t>
      </w:r>
      <w:r>
        <w:rPr>
          <w:rFonts w:ascii="Times New Roman" w:hAnsi="Times New Roman"/>
          <w:sz w:val="24"/>
          <w:szCs w:val="24"/>
        </w:rPr>
        <w:t>Comunità alloggio per donne gestanti madri e bambini</w:t>
      </w:r>
      <w:r w:rsidRPr="00310490">
        <w:rPr>
          <w:rFonts w:ascii="Times New Roman" w:hAnsi="Times New Roman"/>
          <w:sz w:val="24"/>
          <w:szCs w:val="24"/>
        </w:rPr>
        <w:t xml:space="preserve"> “</w:t>
      </w:r>
      <w:r>
        <w:rPr>
          <w:rFonts w:ascii="Times New Roman" w:hAnsi="Times New Roman"/>
          <w:sz w:val="24"/>
          <w:szCs w:val="24"/>
        </w:rPr>
        <w:t>Le ali di Iside</w:t>
      </w:r>
      <w:r w:rsidRPr="00310490">
        <w:rPr>
          <w:rFonts w:ascii="Times New Roman" w:hAnsi="Times New Roman"/>
          <w:sz w:val="24"/>
          <w:szCs w:val="24"/>
        </w:rPr>
        <w:t xml:space="preserve">” è una struttura rivolta all’accoglienza di donne </w:t>
      </w:r>
      <w:r>
        <w:rPr>
          <w:rFonts w:ascii="Times New Roman" w:hAnsi="Times New Roman"/>
          <w:sz w:val="24"/>
          <w:szCs w:val="24"/>
        </w:rPr>
        <w:t>gestanti madri e bambini</w:t>
      </w:r>
      <w:r w:rsidRPr="00310490">
        <w:rPr>
          <w:rFonts w:ascii="Times New Roman" w:hAnsi="Times New Roman"/>
          <w:sz w:val="24"/>
          <w:szCs w:val="24"/>
        </w:rPr>
        <w:t xml:space="preserve">, italiane e straniere, con i loro bambini, se presenti, prese in carico dagli enti territoriali. La struttura è situata </w:t>
      </w:r>
      <w:r>
        <w:rPr>
          <w:rFonts w:ascii="Times New Roman" w:hAnsi="Times New Roman"/>
          <w:sz w:val="24"/>
          <w:szCs w:val="24"/>
        </w:rPr>
        <w:t>in uno stabile</w:t>
      </w:r>
      <w:r w:rsidRPr="00310490">
        <w:rPr>
          <w:rFonts w:ascii="Times New Roman" w:hAnsi="Times New Roman"/>
          <w:sz w:val="24"/>
          <w:szCs w:val="24"/>
        </w:rPr>
        <w:t xml:space="preserve"> sito a </w:t>
      </w:r>
      <w:r>
        <w:rPr>
          <w:rFonts w:ascii="Times New Roman" w:hAnsi="Times New Roman"/>
          <w:sz w:val="24"/>
          <w:szCs w:val="24"/>
        </w:rPr>
        <w:t>Boscoreale</w:t>
      </w:r>
      <w:r w:rsidRPr="00310490">
        <w:rPr>
          <w:rFonts w:ascii="Times New Roman" w:hAnsi="Times New Roman"/>
          <w:sz w:val="24"/>
          <w:szCs w:val="24"/>
        </w:rPr>
        <w:t xml:space="preserve"> (</w:t>
      </w:r>
      <w:r>
        <w:rPr>
          <w:rFonts w:ascii="Times New Roman" w:hAnsi="Times New Roman"/>
          <w:sz w:val="24"/>
          <w:szCs w:val="24"/>
        </w:rPr>
        <w:t>NA</w:t>
      </w:r>
      <w:r w:rsidRPr="00310490">
        <w:rPr>
          <w:rFonts w:ascii="Times New Roman" w:hAnsi="Times New Roman"/>
          <w:sz w:val="24"/>
          <w:szCs w:val="24"/>
        </w:rPr>
        <w:t xml:space="preserve">), Via </w:t>
      </w:r>
      <w:r>
        <w:rPr>
          <w:rFonts w:ascii="Times New Roman" w:hAnsi="Times New Roman"/>
          <w:sz w:val="24"/>
          <w:szCs w:val="24"/>
        </w:rPr>
        <w:t>Marra</w:t>
      </w:r>
      <w:r w:rsidRPr="00310490">
        <w:rPr>
          <w:rFonts w:ascii="Times New Roman" w:hAnsi="Times New Roman"/>
          <w:sz w:val="24"/>
          <w:szCs w:val="24"/>
        </w:rPr>
        <w:t xml:space="preserve"> n°</w:t>
      </w:r>
      <w:r>
        <w:rPr>
          <w:rFonts w:ascii="Times New Roman" w:hAnsi="Times New Roman"/>
          <w:sz w:val="24"/>
          <w:szCs w:val="24"/>
        </w:rPr>
        <w:t>200/A</w:t>
      </w:r>
      <w:r w:rsidRPr="00310490">
        <w:rPr>
          <w:rFonts w:ascii="Times New Roman" w:hAnsi="Times New Roman"/>
          <w:sz w:val="24"/>
          <w:szCs w:val="24"/>
        </w:rPr>
        <w:t>, idone</w:t>
      </w:r>
      <w:r>
        <w:rPr>
          <w:rFonts w:ascii="Times New Roman" w:hAnsi="Times New Roman"/>
          <w:sz w:val="24"/>
          <w:szCs w:val="24"/>
        </w:rPr>
        <w:t>o</w:t>
      </w:r>
      <w:r w:rsidRPr="00310490">
        <w:rPr>
          <w:rFonts w:ascii="Times New Roman" w:hAnsi="Times New Roman"/>
          <w:sz w:val="24"/>
          <w:szCs w:val="24"/>
        </w:rPr>
        <w:t xml:space="preserve"> a realizzare le prestazioni previste. Essa è composta, con accesso dal pianerottolo del secondo piano dell’immobile, da: n.1 locale ingresso, n. 1 cucina, n. 1 soggiorno/pranzo, n.4 camere, n. 1 ufficio/camera operatore, n. 3 servizi igienici, n. 1 locale lavanderia e n. 2 piccoli locali ripostiglio, nonché di balconi ed ampio terrazzo scoperto. La struttura risponde a tutti i requisiti richiesti dalla normativa vigente in materia di sicurezza, antiincendio, possibilità di accesso di persone disabili. La Casa di Accoglienza, oltre a fornire una situazione alloggiativa protetta, ha l’obiettivo di favorire percorsi di inserimento sociale, garantendo pari opportunità di accesso al sistema di welfare locale, con particolare riferimento ai presidi ed alle prestazioni </w:t>
      </w:r>
      <w:proofErr w:type="gramStart"/>
      <w:r w:rsidRPr="00310490">
        <w:rPr>
          <w:rFonts w:ascii="Times New Roman" w:hAnsi="Times New Roman"/>
          <w:sz w:val="24"/>
          <w:szCs w:val="24"/>
        </w:rPr>
        <w:t>socio – sanitarie</w:t>
      </w:r>
      <w:proofErr w:type="gramEnd"/>
      <w:r w:rsidRPr="00310490">
        <w:rPr>
          <w:rFonts w:ascii="Times New Roman" w:hAnsi="Times New Roman"/>
          <w:sz w:val="24"/>
          <w:szCs w:val="24"/>
        </w:rPr>
        <w:t xml:space="preserve">, assicurando l’accesso ad occasioni ricreative e favorendo le possibilità di orientamento sociale. </w:t>
      </w:r>
    </w:p>
    <w:p w14:paraId="5C1A8F42" w14:textId="77777777" w:rsidR="002E1C9C" w:rsidRPr="00310490" w:rsidRDefault="002E1C9C" w:rsidP="002E1C9C">
      <w:pPr>
        <w:spacing w:after="0" w:line="360" w:lineRule="auto"/>
        <w:ind w:right="425"/>
        <w:jc w:val="both"/>
        <w:rPr>
          <w:rFonts w:ascii="Times New Roman" w:hAnsi="Times New Roman"/>
          <w:sz w:val="24"/>
          <w:szCs w:val="24"/>
        </w:rPr>
      </w:pPr>
    </w:p>
    <w:p w14:paraId="01F6B40B" w14:textId="77777777" w:rsidR="002E1C9C" w:rsidRDefault="002E1C9C" w:rsidP="002E1C9C">
      <w:pPr>
        <w:pStyle w:val="Paragrafoelenco"/>
        <w:numPr>
          <w:ilvl w:val="0"/>
          <w:numId w:val="40"/>
        </w:numPr>
        <w:spacing w:after="0" w:line="360" w:lineRule="auto"/>
        <w:ind w:right="425"/>
        <w:rPr>
          <w:b/>
        </w:rPr>
      </w:pPr>
      <w:r w:rsidRPr="00310490">
        <w:rPr>
          <w:b/>
        </w:rPr>
        <w:t xml:space="preserve">Finalità perseguite attraverso l’erogazione </w:t>
      </w:r>
    </w:p>
    <w:p w14:paraId="687A7AC1" w14:textId="77777777" w:rsidR="002E1C9C" w:rsidRPr="00310490" w:rsidRDefault="002E1C9C" w:rsidP="002E1C9C">
      <w:pPr>
        <w:pStyle w:val="Paragrafoelenco"/>
        <w:spacing w:after="0" w:line="360" w:lineRule="auto"/>
        <w:ind w:left="1080" w:right="425"/>
        <w:rPr>
          <w:b/>
        </w:rPr>
      </w:pPr>
    </w:p>
    <w:p w14:paraId="7065AE09"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Le finalità perseguite, coerentemente con la mission e gli obiettivi del servizio, vengono realizzate mediante i seguenti principi fondamentali e deontologici, propri sia del servizio che dell’ente gestore:  </w:t>
      </w:r>
    </w:p>
    <w:p w14:paraId="07D27747" w14:textId="77777777" w:rsidR="002E1C9C" w:rsidRPr="00310490" w:rsidRDefault="002E1C9C" w:rsidP="002E1C9C">
      <w:pPr>
        <w:pStyle w:val="Paragrafoelenco"/>
        <w:numPr>
          <w:ilvl w:val="0"/>
          <w:numId w:val="34"/>
        </w:numPr>
        <w:spacing w:after="0" w:line="360" w:lineRule="auto"/>
        <w:ind w:left="0" w:right="425"/>
      </w:pPr>
      <w:r w:rsidRPr="00310490">
        <w:rPr>
          <w:b/>
        </w:rPr>
        <w:t>Eguaglianza</w:t>
      </w:r>
      <w:r w:rsidRPr="00310490">
        <w:t xml:space="preserve">: I servizi e le prestazioni erogate sono fornite sulla base di programmi individualizzati concordati con le ospiti e secondo principi uguali per tutti, nel pieno rispetto delle differenze di razza, lingua, ceto sociale, religione ed opinioni politiche. </w:t>
      </w:r>
    </w:p>
    <w:p w14:paraId="3036877B" w14:textId="77777777" w:rsidR="002E1C9C" w:rsidRPr="00310490" w:rsidRDefault="002E1C9C" w:rsidP="002E1C9C">
      <w:pPr>
        <w:pStyle w:val="Paragrafoelenco"/>
        <w:numPr>
          <w:ilvl w:val="0"/>
          <w:numId w:val="34"/>
        </w:numPr>
        <w:spacing w:after="0" w:line="360" w:lineRule="auto"/>
        <w:ind w:left="0" w:right="425"/>
      </w:pPr>
      <w:r w:rsidRPr="00310490">
        <w:rPr>
          <w:b/>
        </w:rPr>
        <w:t>Imparzialità</w:t>
      </w:r>
      <w:r w:rsidRPr="00310490">
        <w:t xml:space="preserve">: Il personale del servizio, nell’esercizio delle proprie attività, e nel rispetto delle differenze, garantisce a tutte le ospiti l’adozione di comportamenti obiettivi, equi ed imparziali. </w:t>
      </w:r>
    </w:p>
    <w:p w14:paraId="36F8455D" w14:textId="77777777" w:rsidR="002E1C9C" w:rsidRPr="00310490" w:rsidRDefault="002E1C9C" w:rsidP="002E1C9C">
      <w:pPr>
        <w:pStyle w:val="Paragrafoelenco"/>
        <w:numPr>
          <w:ilvl w:val="0"/>
          <w:numId w:val="34"/>
        </w:numPr>
        <w:spacing w:after="0" w:line="360" w:lineRule="auto"/>
        <w:ind w:left="0" w:right="425"/>
      </w:pPr>
      <w:r w:rsidRPr="00310490">
        <w:rPr>
          <w:b/>
        </w:rPr>
        <w:lastRenderedPageBreak/>
        <w:t>Continuità</w:t>
      </w:r>
      <w:r w:rsidRPr="00310490">
        <w:t xml:space="preserve">: L’assistenza alle ospiti viene fornita in maniera continuativa e senza interruzioni nell’ambito delle modalità di funzionamento definite da norme e regolamenti nazionali e regionali. </w:t>
      </w:r>
    </w:p>
    <w:p w14:paraId="6D89C5CB" w14:textId="77777777" w:rsidR="002E1C9C" w:rsidRPr="00310490" w:rsidRDefault="002E1C9C" w:rsidP="002E1C9C">
      <w:pPr>
        <w:pStyle w:val="Paragrafoelenco"/>
        <w:numPr>
          <w:ilvl w:val="0"/>
          <w:numId w:val="34"/>
        </w:numPr>
        <w:spacing w:after="0" w:line="360" w:lineRule="auto"/>
        <w:ind w:left="0" w:right="425"/>
      </w:pPr>
      <w:r w:rsidRPr="00310490">
        <w:rPr>
          <w:b/>
        </w:rPr>
        <w:t>Partecipazione</w:t>
      </w:r>
      <w:r w:rsidRPr="00310490">
        <w:t>: Ogni donna ospite partecipa alla definizione, in accordo con l’équipe progettuale, di un programma individualizzato definito sulla base dei singoli bisogni espressi.</w:t>
      </w:r>
    </w:p>
    <w:p w14:paraId="5975E1C0" w14:textId="77777777" w:rsidR="002E1C9C" w:rsidRPr="00310490" w:rsidRDefault="002E1C9C" w:rsidP="002E1C9C">
      <w:pPr>
        <w:pStyle w:val="Paragrafoelenco"/>
        <w:numPr>
          <w:ilvl w:val="0"/>
          <w:numId w:val="34"/>
        </w:numPr>
        <w:spacing w:after="0" w:line="360" w:lineRule="auto"/>
        <w:ind w:left="0" w:right="425"/>
      </w:pPr>
      <w:r w:rsidRPr="00310490">
        <w:rPr>
          <w:b/>
        </w:rPr>
        <w:t>Tutela</w:t>
      </w:r>
      <w:r w:rsidRPr="00310490">
        <w:t>: È garantita la possibilità di avanzare suggerimenti, reclami, valutazioni del servizio da parte delle ospiti, dei loro familiari e delle eventuali associazioni di tutela.</w:t>
      </w:r>
    </w:p>
    <w:p w14:paraId="1A6256E6" w14:textId="77777777" w:rsidR="002E1C9C" w:rsidRPr="00310490" w:rsidRDefault="002E1C9C" w:rsidP="002E1C9C">
      <w:pPr>
        <w:pStyle w:val="Paragrafoelenco"/>
        <w:numPr>
          <w:ilvl w:val="0"/>
          <w:numId w:val="34"/>
        </w:numPr>
        <w:spacing w:after="0" w:line="360" w:lineRule="auto"/>
        <w:ind w:left="0" w:right="425"/>
      </w:pPr>
      <w:r w:rsidRPr="00310490">
        <w:rPr>
          <w:b/>
        </w:rPr>
        <w:t>Efficacia ed efficienza</w:t>
      </w:r>
      <w:r w:rsidRPr="00310490">
        <w:t xml:space="preserve">: Il servizio è costantemente impegnato a garantire che le prestazioni erogate rispondano a criteri di efficienza ed efficacia. A questo scopo viene applicata una continua attenzione alla qualità dei servizi sottoposta poi a costante verifica. Trasparenza delle informazioni e tutela della </w:t>
      </w:r>
      <w:proofErr w:type="gramStart"/>
      <w:r w:rsidRPr="00310490">
        <w:t>privacy</w:t>
      </w:r>
      <w:proofErr w:type="gramEnd"/>
      <w:r w:rsidRPr="00310490">
        <w:t xml:space="preserve"> Al fine di rendere trasparente l’attività di accoglienza residenziale ed i suoi servizi annessi la presente Carta dei Servizi viene consegnata in copia ad ogni utente ed è conservata all’interno della struttura in modo da poter essere visionata dalle ospiti e da chiunque venga accolto al suo interno. Al contempo si precisa che i dati e le informazioni sule utenti sono considerati dati sensibili e quindi tutelati ai sensi della legge n. 196/2003 e che </w:t>
      </w:r>
      <w:r>
        <w:t>Cooperativa Xenia</w:t>
      </w:r>
      <w:r w:rsidRPr="00310490">
        <w:t xml:space="preserve">, essendo titolare del loro trattamento, ne assicura l’utilizzo nel pieno rispetto del principio di tutela della riservatezza dei dati personali. </w:t>
      </w:r>
    </w:p>
    <w:p w14:paraId="49AC685B" w14:textId="77777777" w:rsidR="002E1C9C" w:rsidRPr="00310490" w:rsidRDefault="002E1C9C" w:rsidP="002E1C9C">
      <w:pPr>
        <w:pStyle w:val="Paragrafoelenco"/>
        <w:spacing w:after="0" w:line="360" w:lineRule="auto"/>
        <w:ind w:left="0" w:right="425"/>
      </w:pPr>
    </w:p>
    <w:p w14:paraId="762C4ABD" w14:textId="77777777" w:rsidR="002E1C9C" w:rsidRDefault="002E1C9C" w:rsidP="002E1C9C">
      <w:pPr>
        <w:pStyle w:val="Paragrafoelenco"/>
        <w:numPr>
          <w:ilvl w:val="0"/>
          <w:numId w:val="40"/>
        </w:numPr>
        <w:spacing w:after="0" w:line="360" w:lineRule="auto"/>
        <w:ind w:right="425"/>
        <w:rPr>
          <w:b/>
        </w:rPr>
      </w:pPr>
      <w:r w:rsidRPr="00310490">
        <w:rPr>
          <w:b/>
        </w:rPr>
        <w:t>Obiettivi specifici e le funzioni prevalenti dell’intervento</w:t>
      </w:r>
    </w:p>
    <w:p w14:paraId="3DF49778" w14:textId="77777777" w:rsidR="002E1C9C" w:rsidRPr="00310490" w:rsidRDefault="002E1C9C" w:rsidP="002E1C9C">
      <w:pPr>
        <w:pStyle w:val="Paragrafoelenco"/>
        <w:spacing w:after="0" w:line="360" w:lineRule="auto"/>
        <w:ind w:left="1080" w:right="425"/>
        <w:rPr>
          <w:b/>
        </w:rPr>
      </w:pPr>
    </w:p>
    <w:p w14:paraId="1C3C3324"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Coerentemente, e conseguenzialmente, a quanto </w:t>
      </w:r>
      <w:proofErr w:type="gramStart"/>
      <w:r w:rsidRPr="00310490">
        <w:rPr>
          <w:rFonts w:ascii="Times New Roman" w:hAnsi="Times New Roman"/>
          <w:sz w:val="24"/>
          <w:szCs w:val="24"/>
        </w:rPr>
        <w:t>summenzionato</w:t>
      </w:r>
      <w:proofErr w:type="gramEnd"/>
      <w:r w:rsidRPr="00310490">
        <w:rPr>
          <w:rFonts w:ascii="Times New Roman" w:hAnsi="Times New Roman"/>
          <w:sz w:val="24"/>
          <w:szCs w:val="24"/>
        </w:rPr>
        <w:t xml:space="preserve">, gli obiettivi specifici che si vogliono perseguire sono: </w:t>
      </w:r>
    </w:p>
    <w:p w14:paraId="4C82B6EE" w14:textId="77777777" w:rsidR="002E1C9C" w:rsidRPr="00310490" w:rsidRDefault="002E1C9C" w:rsidP="002E1C9C">
      <w:pPr>
        <w:pStyle w:val="Paragrafoelenco"/>
        <w:numPr>
          <w:ilvl w:val="0"/>
          <w:numId w:val="34"/>
        </w:numPr>
        <w:spacing w:after="0" w:line="360" w:lineRule="auto"/>
        <w:ind w:left="0" w:right="425"/>
      </w:pPr>
      <w:r w:rsidRPr="00310490">
        <w:t>Attivare percorsi di presa in carico per le utenti accolte che, dopo essere stat</w:t>
      </w:r>
      <w:r>
        <w:t>e</w:t>
      </w:r>
      <w:r w:rsidRPr="00310490">
        <w:t xml:space="preserve"> pres</w:t>
      </w:r>
      <w:r>
        <w:t>e</w:t>
      </w:r>
      <w:r w:rsidRPr="00310490">
        <w:t xml:space="preserve"> in carico da parte dell’ente locale, possano essere seguite e supportate. </w:t>
      </w:r>
    </w:p>
    <w:p w14:paraId="4DB0B3E8" w14:textId="77777777" w:rsidR="002E1C9C" w:rsidRPr="00310490" w:rsidRDefault="002E1C9C" w:rsidP="002E1C9C">
      <w:pPr>
        <w:pStyle w:val="Paragrafoelenco"/>
        <w:numPr>
          <w:ilvl w:val="0"/>
          <w:numId w:val="34"/>
        </w:numPr>
        <w:spacing w:after="0" w:line="360" w:lineRule="auto"/>
        <w:ind w:left="0" w:right="425"/>
      </w:pPr>
      <w:r w:rsidRPr="00310490">
        <w:t xml:space="preserve">Offrire alle ospiti un luogo sicuro e protetto ed una presa in carico complessiva che siano in grado di favorire un percorso di inclusione </w:t>
      </w:r>
      <w:proofErr w:type="gramStart"/>
      <w:r w:rsidRPr="00310490">
        <w:t>socio-culturale</w:t>
      </w:r>
      <w:proofErr w:type="gramEnd"/>
      <w:r w:rsidRPr="00310490">
        <w:t xml:space="preserve">, lavorativo e un raggiungimento di una equilibrata autonomia. </w:t>
      </w:r>
    </w:p>
    <w:p w14:paraId="0EF2B742" w14:textId="77777777" w:rsidR="002E1C9C" w:rsidRPr="00310490" w:rsidRDefault="002E1C9C" w:rsidP="002E1C9C">
      <w:pPr>
        <w:pStyle w:val="Paragrafoelenco"/>
        <w:numPr>
          <w:ilvl w:val="0"/>
          <w:numId w:val="34"/>
        </w:numPr>
        <w:spacing w:after="0" w:line="360" w:lineRule="auto"/>
        <w:ind w:left="0" w:right="425"/>
      </w:pPr>
      <w:r w:rsidRPr="00310490">
        <w:t>Creare una rete di supporto, pubblica e privata, per le donne pres</w:t>
      </w:r>
      <w:r>
        <w:t>e</w:t>
      </w:r>
      <w:r w:rsidRPr="00310490">
        <w:t xml:space="preserve"> in carico, capace di fornire risposte immediate ai bisogni emergenti e complessi. </w:t>
      </w:r>
    </w:p>
    <w:p w14:paraId="106D08A4" w14:textId="77777777" w:rsidR="002E1C9C" w:rsidRPr="00310490" w:rsidRDefault="002E1C9C" w:rsidP="002E1C9C">
      <w:pPr>
        <w:pStyle w:val="Paragrafoelenco"/>
        <w:numPr>
          <w:ilvl w:val="0"/>
          <w:numId w:val="34"/>
        </w:numPr>
        <w:spacing w:after="0" w:line="360" w:lineRule="auto"/>
        <w:ind w:left="0" w:right="425"/>
      </w:pPr>
      <w:r w:rsidRPr="00310490">
        <w:t xml:space="preserve">Offrire una possibilità concreta di intraprendere dei percorsi di autonomia e di emancipazione, dalle situazioni di difficoltà e di debolezza, attraverso l’utilizzo di una programmazione individualizzata e partecipata, che definisca le finalità, i tempi e le modalità del percorso, </w:t>
      </w:r>
      <w:r w:rsidRPr="00310490">
        <w:lastRenderedPageBreak/>
        <w:t xml:space="preserve">nonché i contorni della relazione che si instaura tra destinatarie-operatrice-servizio mediante una presa in carico che riconosca la persona, qualunque sia la sua condizione e qualsivoglia siano le sue possibilità, come soggetto attivo, capace di effettuare scelte ed assumere responsabilità. </w:t>
      </w:r>
    </w:p>
    <w:p w14:paraId="41F12EC1" w14:textId="77777777" w:rsidR="002E1C9C" w:rsidRPr="00310490" w:rsidRDefault="002E1C9C" w:rsidP="002E1C9C">
      <w:pPr>
        <w:pStyle w:val="Paragrafoelenco"/>
        <w:numPr>
          <w:ilvl w:val="0"/>
          <w:numId w:val="34"/>
        </w:numPr>
        <w:spacing w:after="0" w:line="360" w:lineRule="auto"/>
        <w:ind w:left="0" w:right="425"/>
      </w:pPr>
      <w:r w:rsidRPr="00310490">
        <w:t xml:space="preserve">Promuovere sul territorio la diffusione di una cultura innovativa e positiva, e favorendo una migliore conoscenza di tutti verso le problematiche della violenza alle donne attraverso percorsi formativi e informativi. </w:t>
      </w:r>
    </w:p>
    <w:p w14:paraId="5C9B7E46" w14:textId="77777777" w:rsidR="002E1C9C" w:rsidRPr="00310490" w:rsidRDefault="002E1C9C" w:rsidP="002E1C9C">
      <w:pPr>
        <w:pStyle w:val="Paragrafoelenco"/>
        <w:numPr>
          <w:ilvl w:val="0"/>
          <w:numId w:val="34"/>
        </w:numPr>
        <w:spacing w:after="0" w:line="360" w:lineRule="auto"/>
        <w:ind w:left="0" w:right="425"/>
      </w:pPr>
      <w:r w:rsidRPr="00310490">
        <w:t xml:space="preserve">Realizzare azioni di ricerca, di analisi culturale, di confronto e di dibattito sui temi legati alla violenza, abuso e maltrattamento delle donne. </w:t>
      </w:r>
    </w:p>
    <w:p w14:paraId="54482D4D" w14:textId="77777777" w:rsidR="002E1C9C" w:rsidRPr="00310490" w:rsidRDefault="002E1C9C" w:rsidP="002E1C9C">
      <w:pPr>
        <w:pStyle w:val="Paragrafoelenco"/>
        <w:spacing w:after="0" w:line="360" w:lineRule="auto"/>
        <w:ind w:left="0" w:right="425"/>
      </w:pPr>
    </w:p>
    <w:p w14:paraId="6FFED60F" w14:textId="77777777" w:rsidR="002E1C9C" w:rsidRDefault="002E1C9C" w:rsidP="002E1C9C">
      <w:pPr>
        <w:pStyle w:val="Paragrafoelenco"/>
        <w:numPr>
          <w:ilvl w:val="0"/>
          <w:numId w:val="40"/>
        </w:numPr>
        <w:spacing w:after="0" w:line="360" w:lineRule="auto"/>
        <w:ind w:right="425"/>
        <w:rPr>
          <w:b/>
        </w:rPr>
      </w:pPr>
      <w:r w:rsidRPr="00310490">
        <w:rPr>
          <w:b/>
        </w:rPr>
        <w:t>Modalità organizzative e gestionali del processo di erogazione</w:t>
      </w:r>
    </w:p>
    <w:p w14:paraId="63CAF9AE" w14:textId="77777777" w:rsidR="002E1C9C" w:rsidRPr="00310490" w:rsidRDefault="002E1C9C" w:rsidP="002E1C9C">
      <w:pPr>
        <w:pStyle w:val="Paragrafoelenco"/>
        <w:spacing w:after="0" w:line="360" w:lineRule="auto"/>
        <w:ind w:left="1080" w:right="425"/>
        <w:rPr>
          <w:b/>
        </w:rPr>
      </w:pPr>
    </w:p>
    <w:p w14:paraId="1E66FDA7"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La </w:t>
      </w:r>
      <w:r>
        <w:rPr>
          <w:rFonts w:ascii="Times New Roman" w:hAnsi="Times New Roman"/>
          <w:sz w:val="24"/>
          <w:szCs w:val="24"/>
        </w:rPr>
        <w:t>Comunità alloggio per donne gestanti madri e bambini</w:t>
      </w:r>
      <w:r w:rsidRPr="00310490">
        <w:rPr>
          <w:rFonts w:ascii="Times New Roman" w:hAnsi="Times New Roman"/>
          <w:sz w:val="24"/>
          <w:szCs w:val="24"/>
        </w:rPr>
        <w:t xml:space="preserve"> “</w:t>
      </w:r>
      <w:r>
        <w:rPr>
          <w:rFonts w:ascii="Times New Roman" w:hAnsi="Times New Roman"/>
          <w:sz w:val="24"/>
          <w:szCs w:val="24"/>
        </w:rPr>
        <w:t>Le ali di Iside</w:t>
      </w:r>
      <w:r w:rsidRPr="00310490">
        <w:rPr>
          <w:rFonts w:ascii="Times New Roman" w:hAnsi="Times New Roman"/>
          <w:sz w:val="24"/>
          <w:szCs w:val="24"/>
        </w:rPr>
        <w:t xml:space="preserve">” è funzionante 24 ore su 24 per tutto l’anno. L’accoglienza residenziale è subordinata alla definizione ed accettazione da parte delle ospiti di un programma individualizzato di benessere e </w:t>
      </w:r>
      <w:proofErr w:type="gramStart"/>
      <w:r w:rsidRPr="00310490">
        <w:rPr>
          <w:rFonts w:ascii="Times New Roman" w:hAnsi="Times New Roman"/>
          <w:sz w:val="24"/>
          <w:szCs w:val="24"/>
        </w:rPr>
        <w:t>cittadinanza, pertanto</w:t>
      </w:r>
      <w:proofErr w:type="gramEnd"/>
      <w:r w:rsidRPr="00310490">
        <w:rPr>
          <w:rFonts w:ascii="Times New Roman" w:hAnsi="Times New Roman"/>
          <w:sz w:val="24"/>
          <w:szCs w:val="24"/>
        </w:rPr>
        <w:t xml:space="preserve"> al fine di garantire un’accoglienza ed un servizio di qualità viene realizzato un colloquio di profondità volto a raccogliere la storia della donna e a valutare la possibilità di intraprendere un percorso di inserimento. Il primo momento di ascolto, oltre a rappresentare una possibilità di contenimento dei vissuti emotivi, fornisce una prima risposta ai bisogni, offrendo informazioni utili ed un primo orientamento, sostiene l’emersione della domanda di aiuto, consentendo un graduale avvicinamento da parte della utente al servizio. Contestualmente si chiede alle ospiti di sottoscrivere e rispettare alcune regole di comunità, contenute nel Regolamento interno della struttura (nel quale vengono richiamate le basilari norme della convivenza, del rispetto reciproco e della solidarietà). Le ospiti sono tenut</w:t>
      </w:r>
      <w:r>
        <w:rPr>
          <w:rFonts w:ascii="Times New Roman" w:hAnsi="Times New Roman"/>
          <w:sz w:val="24"/>
          <w:szCs w:val="24"/>
        </w:rPr>
        <w:t>e</w:t>
      </w:r>
      <w:r w:rsidRPr="00310490">
        <w:rPr>
          <w:rFonts w:ascii="Times New Roman" w:hAnsi="Times New Roman"/>
          <w:sz w:val="24"/>
          <w:szCs w:val="24"/>
        </w:rPr>
        <w:t xml:space="preserve"> inoltre a collaborare per la gestione della casa attraverso turni di volta in volta definiti in relazione alle esigenze; si vuole condividere, quindi, un patto sociale tra l’ospite e le operatrici del servizio. La durata dell’accoglienza è strettamente collegata all’andamento del programma individualizzato dell’utente. Le richieste di inserimento presso la Casa possono essere inoltrate alla cooperativa </w:t>
      </w:r>
      <w:proofErr w:type="spellStart"/>
      <w:r>
        <w:rPr>
          <w:rFonts w:ascii="Times New Roman" w:hAnsi="Times New Roman"/>
          <w:sz w:val="24"/>
          <w:szCs w:val="24"/>
        </w:rPr>
        <w:t>Cooperativa</w:t>
      </w:r>
      <w:proofErr w:type="spellEnd"/>
      <w:r>
        <w:rPr>
          <w:rFonts w:ascii="Times New Roman" w:hAnsi="Times New Roman"/>
          <w:sz w:val="24"/>
          <w:szCs w:val="24"/>
        </w:rPr>
        <w:t xml:space="preserve"> Xenia</w:t>
      </w:r>
      <w:r w:rsidRPr="00310490">
        <w:rPr>
          <w:rFonts w:ascii="Times New Roman" w:hAnsi="Times New Roman"/>
          <w:sz w:val="24"/>
          <w:szCs w:val="24"/>
        </w:rPr>
        <w:t xml:space="preserve"> per mezzo dei Servizi Sociali dei Comuni richiedenti, dei Tribunali e di altri soggetti responsabili (numero verde nazionale antiviolenza, centri antiviolenza, servizi </w:t>
      </w:r>
      <w:proofErr w:type="gramStart"/>
      <w:r w:rsidRPr="00310490">
        <w:rPr>
          <w:rFonts w:ascii="Times New Roman" w:hAnsi="Times New Roman"/>
          <w:sz w:val="24"/>
          <w:szCs w:val="24"/>
        </w:rPr>
        <w:t>socio-sanitari</w:t>
      </w:r>
      <w:proofErr w:type="gramEnd"/>
      <w:r w:rsidRPr="00310490">
        <w:rPr>
          <w:rFonts w:ascii="Times New Roman" w:hAnsi="Times New Roman"/>
          <w:sz w:val="24"/>
          <w:szCs w:val="24"/>
        </w:rPr>
        <w:t xml:space="preserve">, ecc.). Pertanto, l’accoglienza residenziale è subordinata alla definizione, all’accettazione e al rispetto, da parte della donna, di un programma assistenziale individualizzato di benessere e cittadinanza (PAI). </w:t>
      </w:r>
      <w:r w:rsidRPr="00310490">
        <w:rPr>
          <w:rFonts w:ascii="Times New Roman" w:hAnsi="Times New Roman"/>
          <w:sz w:val="24"/>
          <w:szCs w:val="24"/>
        </w:rPr>
        <w:lastRenderedPageBreak/>
        <w:t xml:space="preserve">La Comunità può accogliere un massimo di </w:t>
      </w:r>
      <w:proofErr w:type="gramStart"/>
      <w:r w:rsidRPr="00310490">
        <w:rPr>
          <w:rFonts w:ascii="Times New Roman" w:hAnsi="Times New Roman"/>
          <w:sz w:val="24"/>
          <w:szCs w:val="24"/>
        </w:rPr>
        <w:t>6</w:t>
      </w:r>
      <w:proofErr w:type="gramEnd"/>
      <w:r w:rsidRPr="00310490">
        <w:rPr>
          <w:rFonts w:ascii="Times New Roman" w:hAnsi="Times New Roman"/>
          <w:sz w:val="24"/>
          <w:szCs w:val="24"/>
        </w:rPr>
        <w:t xml:space="preserve"> donne, anche immigrati, che abbiano superato la maggiore età e con i loro bambini, se presenti. In caso di sovrannumero delle richieste per l’ammissione verranno seguiti criteri di scelta basati sulla definizione dello stato di bisogno e sulla possibilità di attivazione del percorso individualizzato.</w:t>
      </w:r>
    </w:p>
    <w:p w14:paraId="701DC16A" w14:textId="77777777" w:rsidR="002E1C9C" w:rsidRPr="00310490" w:rsidRDefault="002E1C9C" w:rsidP="002E1C9C">
      <w:pPr>
        <w:spacing w:after="0" w:line="360" w:lineRule="auto"/>
        <w:ind w:right="425"/>
        <w:jc w:val="both"/>
        <w:rPr>
          <w:rFonts w:ascii="Times New Roman" w:hAnsi="Times New Roman"/>
          <w:sz w:val="24"/>
          <w:szCs w:val="24"/>
        </w:rPr>
      </w:pPr>
    </w:p>
    <w:p w14:paraId="4091DFDE" w14:textId="77777777" w:rsidR="002E1C9C" w:rsidRDefault="002E1C9C" w:rsidP="002E1C9C">
      <w:pPr>
        <w:pStyle w:val="Paragrafoelenco"/>
        <w:numPr>
          <w:ilvl w:val="0"/>
          <w:numId w:val="40"/>
        </w:numPr>
        <w:spacing w:after="0" w:line="360" w:lineRule="auto"/>
        <w:ind w:right="425"/>
        <w:rPr>
          <w:b/>
        </w:rPr>
      </w:pPr>
      <w:r w:rsidRPr="00310490">
        <w:rPr>
          <w:b/>
        </w:rPr>
        <w:t>Risorse professionali e tecnologiche impiegate</w:t>
      </w:r>
    </w:p>
    <w:p w14:paraId="66074FF9" w14:textId="77777777" w:rsidR="002E1C9C" w:rsidRPr="00310490" w:rsidRDefault="002E1C9C" w:rsidP="002E1C9C">
      <w:pPr>
        <w:pStyle w:val="Paragrafoelenco"/>
        <w:spacing w:after="0" w:line="360" w:lineRule="auto"/>
        <w:ind w:left="1080" w:right="425"/>
        <w:rPr>
          <w:b/>
        </w:rPr>
      </w:pPr>
    </w:p>
    <w:p w14:paraId="374611E7" w14:textId="77777777" w:rsidR="002E1C9C" w:rsidRPr="00310490" w:rsidRDefault="002E1C9C" w:rsidP="002E1C9C">
      <w:pPr>
        <w:spacing w:after="0" w:line="360" w:lineRule="auto"/>
        <w:ind w:right="425"/>
        <w:jc w:val="both"/>
        <w:rPr>
          <w:rFonts w:ascii="Times New Roman" w:hAnsi="Times New Roman"/>
          <w:sz w:val="24"/>
          <w:szCs w:val="24"/>
        </w:rPr>
      </w:pPr>
      <w:r>
        <w:rPr>
          <w:rFonts w:ascii="Times New Roman" w:hAnsi="Times New Roman"/>
          <w:sz w:val="24"/>
          <w:szCs w:val="24"/>
        </w:rPr>
        <w:t>La cooperativa Xenia</w:t>
      </w:r>
      <w:r w:rsidRPr="00310490">
        <w:rPr>
          <w:rFonts w:ascii="Times New Roman" w:hAnsi="Times New Roman"/>
          <w:sz w:val="24"/>
          <w:szCs w:val="24"/>
        </w:rPr>
        <w:t xml:space="preserve">, nell’assicurare ai propri dipendenti e collaboratori l’applicazione dei contratti di lavoro e dei relativi accordi integrativi, prevede la presenza del personale, previsto nel servizio di accoglienza residenziale donne </w:t>
      </w:r>
      <w:r>
        <w:rPr>
          <w:rFonts w:ascii="Times New Roman" w:hAnsi="Times New Roman"/>
          <w:sz w:val="24"/>
          <w:szCs w:val="24"/>
        </w:rPr>
        <w:t>gestanti madri con bambini</w:t>
      </w:r>
      <w:r w:rsidRPr="00310490">
        <w:rPr>
          <w:rFonts w:ascii="Times New Roman" w:hAnsi="Times New Roman"/>
          <w:sz w:val="24"/>
          <w:szCs w:val="24"/>
        </w:rPr>
        <w:t xml:space="preserve">, secondo i termini e i tempi stabiliti dalla normativa vigente. Il personale impegnato nel servizio è dotato di particolare sensibilità, attitudine e competenza tecnica, e ha già al suo attivo un notevole bagaglio di esperienze e formazione nel campo dei servizi rivolti alle donne </w:t>
      </w:r>
      <w:r>
        <w:rPr>
          <w:rFonts w:ascii="Times New Roman" w:hAnsi="Times New Roman"/>
          <w:sz w:val="24"/>
          <w:szCs w:val="24"/>
        </w:rPr>
        <w:t>gestanti madri con bambini</w:t>
      </w:r>
      <w:r w:rsidRPr="00310490">
        <w:rPr>
          <w:rFonts w:ascii="Times New Roman" w:hAnsi="Times New Roman"/>
          <w:sz w:val="24"/>
          <w:szCs w:val="24"/>
        </w:rPr>
        <w:t xml:space="preserve">, nonché la capacità di coordinare servizi in rete e di lavorare in équipe integrata. L’ottica adottata per l’aggiornamento continuo è la formazione permanente a tutti i livelli di intervento e di competenze. Le operatrici devono assumere una strategia operativa improntata ai seguenti principi: </w:t>
      </w:r>
    </w:p>
    <w:p w14:paraId="1629A4FC" w14:textId="77777777" w:rsidR="002E1C9C" w:rsidRPr="00310490" w:rsidRDefault="002E1C9C" w:rsidP="002E1C9C">
      <w:pPr>
        <w:pStyle w:val="Paragrafoelenco"/>
        <w:numPr>
          <w:ilvl w:val="0"/>
          <w:numId w:val="34"/>
        </w:numPr>
        <w:spacing w:after="0" w:line="360" w:lineRule="auto"/>
        <w:ind w:left="0" w:right="425"/>
      </w:pPr>
      <w:r w:rsidRPr="00310490">
        <w:rPr>
          <w:b/>
        </w:rPr>
        <w:t>Efficienza</w:t>
      </w:r>
      <w:r w:rsidRPr="00310490">
        <w:t xml:space="preserve">: la fornitura di prestazioni e servizi al massimo livello quantitativo e qualitativo rispetto alle risorse a disposizione ed ai programmi stabiliti, in termini di maggiore semplificazione, di minori adempimenti burocratici e di riduzione dei costi; </w:t>
      </w:r>
    </w:p>
    <w:p w14:paraId="56AB17C2" w14:textId="77777777" w:rsidR="002E1C9C" w:rsidRPr="00310490" w:rsidRDefault="002E1C9C" w:rsidP="002E1C9C">
      <w:pPr>
        <w:pStyle w:val="Paragrafoelenco"/>
        <w:numPr>
          <w:ilvl w:val="0"/>
          <w:numId w:val="34"/>
        </w:numPr>
        <w:spacing w:after="0" w:line="360" w:lineRule="auto"/>
        <w:ind w:left="0" w:right="425"/>
      </w:pPr>
      <w:r w:rsidRPr="00310490">
        <w:rPr>
          <w:b/>
        </w:rPr>
        <w:t>Efficacia</w:t>
      </w:r>
      <w:r w:rsidRPr="00310490">
        <w:t xml:space="preserve">: la fornitura di prestazioni e servizi al massimo livello quantitativo e qualitativo rispetto alle esigenze delle utenti e perseguendo la loro soddisfazione. </w:t>
      </w:r>
    </w:p>
    <w:p w14:paraId="7CBB60DD"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Il loro agire deve essere: </w:t>
      </w:r>
    </w:p>
    <w:p w14:paraId="3B7FF400" w14:textId="77777777" w:rsidR="002E1C9C" w:rsidRPr="00310490" w:rsidRDefault="002E1C9C" w:rsidP="002E1C9C">
      <w:pPr>
        <w:pStyle w:val="Paragrafoelenco"/>
        <w:numPr>
          <w:ilvl w:val="0"/>
          <w:numId w:val="34"/>
        </w:numPr>
        <w:spacing w:after="0" w:line="360" w:lineRule="auto"/>
        <w:ind w:left="0" w:right="425"/>
      </w:pPr>
      <w:r w:rsidRPr="00310490">
        <w:rPr>
          <w:b/>
        </w:rPr>
        <w:t>Corretto</w:t>
      </w:r>
      <w:r w:rsidRPr="00310490">
        <w:t xml:space="preserve">, garantendo la conformità alle regole; </w:t>
      </w:r>
    </w:p>
    <w:p w14:paraId="36C06543" w14:textId="77777777" w:rsidR="002E1C9C" w:rsidRPr="00310490" w:rsidRDefault="002E1C9C" w:rsidP="002E1C9C">
      <w:pPr>
        <w:pStyle w:val="Paragrafoelenco"/>
        <w:numPr>
          <w:ilvl w:val="0"/>
          <w:numId w:val="34"/>
        </w:numPr>
        <w:spacing w:after="0" w:line="360" w:lineRule="auto"/>
        <w:ind w:left="0" w:right="425"/>
      </w:pPr>
      <w:r w:rsidRPr="00310490">
        <w:rPr>
          <w:b/>
        </w:rPr>
        <w:t>Favorevole</w:t>
      </w:r>
      <w:r w:rsidRPr="00310490">
        <w:t xml:space="preserve"> alle utenti, tenendo conto degli interessi generali della collettività; </w:t>
      </w:r>
    </w:p>
    <w:p w14:paraId="0DF99D33" w14:textId="77777777" w:rsidR="002E1C9C" w:rsidRPr="00310490" w:rsidRDefault="002E1C9C" w:rsidP="002E1C9C">
      <w:pPr>
        <w:pStyle w:val="Paragrafoelenco"/>
        <w:numPr>
          <w:ilvl w:val="0"/>
          <w:numId w:val="34"/>
        </w:numPr>
        <w:spacing w:after="0" w:line="360" w:lineRule="auto"/>
        <w:ind w:left="0" w:right="425"/>
      </w:pPr>
      <w:r w:rsidRPr="00310490">
        <w:rPr>
          <w:b/>
        </w:rPr>
        <w:t>Tempestivo</w:t>
      </w:r>
      <w:r w:rsidRPr="00310490">
        <w:t>, in linea con le necessità e le urgenze rinvenibili nelle istanze pervenute;</w:t>
      </w:r>
    </w:p>
    <w:p w14:paraId="3C10698C" w14:textId="77777777" w:rsidR="002E1C9C" w:rsidRPr="00310490" w:rsidRDefault="002E1C9C" w:rsidP="002E1C9C">
      <w:pPr>
        <w:pStyle w:val="Paragrafoelenco"/>
        <w:numPr>
          <w:ilvl w:val="0"/>
          <w:numId w:val="34"/>
        </w:numPr>
        <w:spacing w:after="0" w:line="360" w:lineRule="auto"/>
        <w:ind w:left="0" w:right="425"/>
      </w:pPr>
      <w:r w:rsidRPr="00310490">
        <w:rPr>
          <w:b/>
        </w:rPr>
        <w:t>Autoregolato</w:t>
      </w:r>
      <w:r w:rsidRPr="00310490">
        <w:t xml:space="preserve">, adottando gli accorgimenti che consentano di prevenire i disservizi. </w:t>
      </w:r>
    </w:p>
    <w:p w14:paraId="5CADE64A"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Le operatrici ispirano i loro comportamenti, nei confronti dei destinatari, a criteri di obiettività, giustizia ed imparzialità; </w:t>
      </w:r>
      <w:proofErr w:type="gramStart"/>
      <w:r w:rsidRPr="00310490">
        <w:rPr>
          <w:rFonts w:ascii="Times New Roman" w:hAnsi="Times New Roman"/>
          <w:sz w:val="24"/>
          <w:szCs w:val="24"/>
        </w:rPr>
        <w:t>inoltre</w:t>
      </w:r>
      <w:proofErr w:type="gramEnd"/>
      <w:r w:rsidRPr="00310490">
        <w:rPr>
          <w:rFonts w:ascii="Times New Roman" w:hAnsi="Times New Roman"/>
          <w:sz w:val="24"/>
          <w:szCs w:val="24"/>
        </w:rPr>
        <w:t xml:space="preserve"> le operatrici del Servizio sono impegnati, nei rapporti con le utenti, ad utilizzare in ogni occasione, sia verbale che scritta, un linguaggio semplificato e comprensibile ai destinatari. Tutti i dipendenti e le operatrici, oltre che alle ospiti, sono coperti </w:t>
      </w:r>
      <w:r w:rsidRPr="00310490">
        <w:rPr>
          <w:rFonts w:ascii="Times New Roman" w:hAnsi="Times New Roman"/>
          <w:sz w:val="24"/>
          <w:szCs w:val="24"/>
        </w:rPr>
        <w:lastRenderedPageBreak/>
        <w:t>da assicurazione contro gli infortuni, la responsabilità civile e di copertura rischi mediante idonea polizza assicurativa e mediante polizza assicurativa accesa presso l’INAIL.</w:t>
      </w:r>
    </w:p>
    <w:p w14:paraId="16689B33"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In definitiva l’equipe risulta così costituita:</w:t>
      </w:r>
    </w:p>
    <w:p w14:paraId="46169FBC" w14:textId="77777777" w:rsidR="002E1C9C" w:rsidRPr="00310490" w:rsidRDefault="002E1C9C" w:rsidP="002E1C9C">
      <w:pPr>
        <w:pStyle w:val="Titolo1"/>
        <w:numPr>
          <w:ilvl w:val="0"/>
          <w:numId w:val="34"/>
        </w:numPr>
        <w:spacing w:line="360" w:lineRule="auto"/>
        <w:ind w:left="0" w:right="425"/>
        <w:jc w:val="both"/>
        <w:rPr>
          <w:rFonts w:ascii="Times New Roman" w:hAnsi="Times New Roman" w:cs="Times New Roman"/>
          <w:sz w:val="24"/>
        </w:rPr>
      </w:pPr>
      <w:r w:rsidRPr="00310490">
        <w:rPr>
          <w:rFonts w:ascii="Times New Roman" w:hAnsi="Times New Roman" w:cs="Times New Roman"/>
          <w:sz w:val="24"/>
        </w:rPr>
        <w:t>Coordinatrice;</w:t>
      </w:r>
    </w:p>
    <w:p w14:paraId="6CFACF94" w14:textId="77777777" w:rsidR="002E1C9C" w:rsidRPr="00310490" w:rsidRDefault="002E1C9C" w:rsidP="002E1C9C">
      <w:pPr>
        <w:pStyle w:val="Paragrafoelenco"/>
        <w:numPr>
          <w:ilvl w:val="0"/>
          <w:numId w:val="34"/>
        </w:numPr>
        <w:spacing w:after="0" w:line="360" w:lineRule="auto"/>
        <w:ind w:left="0" w:right="425" w:hanging="357"/>
        <w:jc w:val="left"/>
        <w:rPr>
          <w:lang w:eastAsia="x-none"/>
        </w:rPr>
      </w:pPr>
      <w:r w:rsidRPr="00310490">
        <w:rPr>
          <w:b/>
          <w:lang w:eastAsia="x-none"/>
        </w:rPr>
        <w:t>Operatrici di terzo livello: Educatrici Professionali, Assistenti sociali;</w:t>
      </w:r>
    </w:p>
    <w:p w14:paraId="6CFA4A43" w14:textId="77777777" w:rsidR="002E1C9C" w:rsidRPr="00310490" w:rsidRDefault="002E1C9C" w:rsidP="002E1C9C">
      <w:pPr>
        <w:pStyle w:val="Paragrafoelenco"/>
        <w:numPr>
          <w:ilvl w:val="0"/>
          <w:numId w:val="34"/>
        </w:numPr>
        <w:spacing w:after="0" w:line="360" w:lineRule="auto"/>
        <w:ind w:left="0" w:right="425" w:hanging="357"/>
        <w:jc w:val="left"/>
        <w:rPr>
          <w:b/>
          <w:lang w:eastAsia="x-none"/>
        </w:rPr>
      </w:pPr>
      <w:r w:rsidRPr="00310490">
        <w:rPr>
          <w:b/>
          <w:lang w:eastAsia="x-none"/>
        </w:rPr>
        <w:t>Operatrici di secondo livello: Operatrici sociali, mediatrici culturali;</w:t>
      </w:r>
    </w:p>
    <w:p w14:paraId="58FFE2F3" w14:textId="77777777" w:rsidR="002E1C9C" w:rsidRPr="00310490" w:rsidRDefault="002E1C9C" w:rsidP="002E1C9C">
      <w:pPr>
        <w:pStyle w:val="Paragrafoelenco"/>
        <w:numPr>
          <w:ilvl w:val="0"/>
          <w:numId w:val="34"/>
        </w:numPr>
        <w:spacing w:after="0" w:line="360" w:lineRule="auto"/>
        <w:ind w:left="0" w:right="425" w:hanging="357"/>
        <w:jc w:val="left"/>
        <w:rPr>
          <w:b/>
          <w:lang w:eastAsia="x-none"/>
        </w:rPr>
      </w:pPr>
      <w:r w:rsidRPr="00310490">
        <w:rPr>
          <w:b/>
          <w:lang w:eastAsia="x-none"/>
        </w:rPr>
        <w:t>Consulente psicologa;</w:t>
      </w:r>
    </w:p>
    <w:p w14:paraId="6BB272CB" w14:textId="77777777" w:rsidR="002E1C9C" w:rsidRPr="00310490" w:rsidRDefault="002E1C9C" w:rsidP="002E1C9C">
      <w:pPr>
        <w:pStyle w:val="Paragrafoelenco"/>
        <w:numPr>
          <w:ilvl w:val="0"/>
          <w:numId w:val="34"/>
        </w:numPr>
        <w:spacing w:after="0" w:line="360" w:lineRule="auto"/>
        <w:ind w:left="0" w:right="425" w:hanging="357"/>
        <w:jc w:val="left"/>
        <w:rPr>
          <w:b/>
          <w:lang w:eastAsia="x-none"/>
        </w:rPr>
      </w:pPr>
      <w:r w:rsidRPr="00310490">
        <w:rPr>
          <w:b/>
          <w:lang w:eastAsia="x-none"/>
        </w:rPr>
        <w:t>Consulente legale.</w:t>
      </w:r>
    </w:p>
    <w:p w14:paraId="37EAD2E1" w14:textId="77777777" w:rsidR="002E1C9C" w:rsidRPr="00310490" w:rsidRDefault="002E1C9C" w:rsidP="002E1C9C">
      <w:pPr>
        <w:pStyle w:val="Paragrafoelenco"/>
        <w:spacing w:after="0" w:line="360" w:lineRule="auto"/>
        <w:ind w:left="0" w:right="425"/>
        <w:rPr>
          <w:lang w:eastAsia="x-none"/>
        </w:rPr>
      </w:pPr>
      <w:r w:rsidRPr="00310490">
        <w:rPr>
          <w:lang w:eastAsia="x-none"/>
        </w:rPr>
        <w:t xml:space="preserve">Il lavoro delle risorse professionali impiegate è facilitato dall’utilizzo, da parte dell’ente gestore, di risorse tecnologiche quali pc, stampante, rete internet, rete telematica aziendale collegata ad un server informatico per l’archiviazione di documenti, rete telefonica fissa e mobile, utilizzo di webmail, sia ordinaria che certificata. Tali risorse consentono alle operatrici di snellire la parte burocratica del lavoro per dedicarsi al lavoro di relazione e di aiuto nei confronti delle utenti accolte. </w:t>
      </w:r>
    </w:p>
    <w:p w14:paraId="46A8C267" w14:textId="77777777" w:rsidR="002E1C9C" w:rsidRPr="00310490" w:rsidRDefault="002E1C9C" w:rsidP="002E1C9C">
      <w:pPr>
        <w:pStyle w:val="Paragrafoelenco"/>
        <w:spacing w:after="0" w:line="360" w:lineRule="auto"/>
        <w:ind w:left="0" w:right="425"/>
        <w:rPr>
          <w:b/>
          <w:lang w:eastAsia="x-none"/>
        </w:rPr>
      </w:pPr>
    </w:p>
    <w:p w14:paraId="5336B9E4" w14:textId="77777777" w:rsidR="002E1C9C" w:rsidRDefault="002E1C9C" w:rsidP="002E1C9C">
      <w:pPr>
        <w:pStyle w:val="Paragrafoelenco"/>
        <w:numPr>
          <w:ilvl w:val="0"/>
          <w:numId w:val="40"/>
        </w:numPr>
        <w:spacing w:after="0" w:line="360" w:lineRule="auto"/>
        <w:ind w:right="425"/>
        <w:rPr>
          <w:b/>
        </w:rPr>
      </w:pPr>
      <w:r w:rsidRPr="00310490">
        <w:rPr>
          <w:b/>
        </w:rPr>
        <w:t xml:space="preserve">Risorse di comunità e familiari coinvolte e forme di coinvolgimento </w:t>
      </w:r>
    </w:p>
    <w:p w14:paraId="6DB74B1C" w14:textId="77777777" w:rsidR="002E1C9C" w:rsidRPr="00310490" w:rsidRDefault="002E1C9C" w:rsidP="002E1C9C">
      <w:pPr>
        <w:pStyle w:val="Paragrafoelenco"/>
        <w:spacing w:after="0" w:line="360" w:lineRule="auto"/>
        <w:ind w:left="1080" w:right="425"/>
        <w:rPr>
          <w:b/>
        </w:rPr>
      </w:pPr>
    </w:p>
    <w:p w14:paraId="75863CD0"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La </w:t>
      </w:r>
      <w:r>
        <w:rPr>
          <w:rFonts w:ascii="Times New Roman" w:hAnsi="Times New Roman"/>
          <w:sz w:val="24"/>
          <w:szCs w:val="24"/>
        </w:rPr>
        <w:t>comunità alloggio per donne gestanti madri e bambini</w:t>
      </w:r>
      <w:r w:rsidRPr="00310490">
        <w:rPr>
          <w:rFonts w:ascii="Times New Roman" w:hAnsi="Times New Roman"/>
          <w:sz w:val="24"/>
          <w:szCs w:val="24"/>
        </w:rPr>
        <w:t xml:space="preserve"> “</w:t>
      </w:r>
      <w:r>
        <w:rPr>
          <w:rFonts w:ascii="Times New Roman" w:hAnsi="Times New Roman"/>
          <w:sz w:val="24"/>
          <w:szCs w:val="24"/>
        </w:rPr>
        <w:t>Le ali di Iside</w:t>
      </w:r>
      <w:r w:rsidRPr="00310490">
        <w:rPr>
          <w:rFonts w:ascii="Times New Roman" w:hAnsi="Times New Roman"/>
          <w:sz w:val="24"/>
          <w:szCs w:val="24"/>
        </w:rPr>
        <w:t xml:space="preserve">” si connota come un luogo aperto al territorio che favorisce la partecipazione delle donne alle opportunità formative, lavorative e </w:t>
      </w:r>
      <w:proofErr w:type="gramStart"/>
      <w:r w:rsidRPr="00310490">
        <w:rPr>
          <w:rFonts w:ascii="Times New Roman" w:hAnsi="Times New Roman"/>
          <w:sz w:val="24"/>
          <w:szCs w:val="24"/>
        </w:rPr>
        <w:t>socio-culturali</w:t>
      </w:r>
      <w:proofErr w:type="gramEnd"/>
      <w:r w:rsidRPr="00310490">
        <w:rPr>
          <w:rFonts w:ascii="Times New Roman" w:hAnsi="Times New Roman"/>
          <w:sz w:val="24"/>
          <w:szCs w:val="24"/>
        </w:rPr>
        <w:t xml:space="preserve"> presenti sul territorio. Le operatrici impegnati nel servizio attiveranno la rete delle risorse territoriali, creando opportunità di socializzazione e di inserimento per le ospiti oltre che occasioni per la sensibilizzazione della comunità locale e lo sviluppo degli attori e dei soggetti presenti sul territorio, nella direzione dell’integrazione dei servizi, della programmazione degli interventi, della valorizzazione dei progetti e delle competenze, al fine di favorire un processo di presa in carico del problema/fenomeno da parte delle operatrici sociali, dei formatori e del volontariato, sia quelli già impegnati su alcuni interventi realizzati nei quartieri oggetto di intervento, sia eventualmente anche esterni. Al di là dei singoli casi delle donne accolte e prese in carico, di quelle seguite nei percorsi di autonomia attraverso i servizi del territorio, il senso dell’agire sociale del Servizio è da leggere in connessione con i cambiamenti da promuovere sul contesto comunitario e nelle dinamiche socioculturali relative alla percezione dei fenomeni sui quali interviene. Bisogna agire quindi con una duplice funzione: la prima è offrire alle destinatari un luogo dove sottrarsi ai rischi di </w:t>
      </w:r>
      <w:r w:rsidRPr="00310490">
        <w:rPr>
          <w:rFonts w:ascii="Times New Roman" w:hAnsi="Times New Roman"/>
          <w:sz w:val="24"/>
          <w:szCs w:val="24"/>
        </w:rPr>
        <w:lastRenderedPageBreak/>
        <w:t xml:space="preserve">violenza, e riflettere sulle situazioni e sui vissuti, nonché vivere la possibilità concreta di intraprendere un percorso risolutivo di uscita da situazioni di difficoltà, con l’offerta di opportunità, di una rete di supporto per la costruzione dell’autoconsapevolezza e dell’autostima; la seconda, dirompente rispetto ad un impianto culturale dominante, è quella di rappresentare un luogo indispensabile e di conoscenza, sia per le donne ma soprattutto per la comunità locale. Le complesse dinamiche sociali e culturali che ancora incidono sul fenomeno della violenza alle donne, sono un aspetto sul quale bisogna pertanto intervenire attraverso un intervento bifronte, sia attraverso interventi di inclusione e di autonomia verso le donne e sia verso una corretta lettura del fenomeno verso gli attori e gli enti del territorio (incidendo sulla diffusione delle informazioni, sull’omogeneizzazione delle pratiche operative, sulla standardizzazione dei percorsi di intervento, coinvolgendo di tutta la rete dei servizi). Ed è proprio verso l’intera rete del sistema dei servizi locali che va indirizzata la diffusione del lavoro di accoglienza. Di fatto il lavoro di rete, dal macro-livello sistemico istituzionale al livello micro delle operatrici, in genere si articola in un’ampia frammentazione delle agenzie erogative formali </w:t>
      </w:r>
      <w:proofErr w:type="spellStart"/>
      <w:r w:rsidRPr="00310490">
        <w:rPr>
          <w:rFonts w:ascii="Times New Roman" w:hAnsi="Times New Roman"/>
          <w:sz w:val="24"/>
          <w:szCs w:val="24"/>
        </w:rPr>
        <w:t>ed</w:t>
      </w:r>
      <w:proofErr w:type="spellEnd"/>
      <w:r w:rsidRPr="00310490">
        <w:rPr>
          <w:rFonts w:ascii="Times New Roman" w:hAnsi="Times New Roman"/>
          <w:sz w:val="24"/>
          <w:szCs w:val="24"/>
        </w:rPr>
        <w:t xml:space="preserve"> informali, e accanto alle varie circostanze concrete che costituiscono i singoli compiti delle operatrici sociali si trova una pluralità di rappresentanti di quelle agenzie, che spesso si muovono ed agiscono disordinatamente. In forza di ciò, ed in particolare con una tematica così complessa, dove pesano in modo rilevante fattori di contesto a più dimensioni (sociali, economiche, culturali), dove le stesse caratteristiche dei destinatari variano, anche in modo profondo, a seconda della cultura di provenienza e della tipologia dei modelli e dei progetti, c’è bisogno di una serie di interventi integrati e coordinati, gestiti da più soggetti territoriali, pubblici o privati, in base alle diverse abilità e competenze. In tale ottica </w:t>
      </w:r>
      <w:r>
        <w:rPr>
          <w:rFonts w:ascii="Times New Roman" w:hAnsi="Times New Roman"/>
          <w:sz w:val="24"/>
          <w:szCs w:val="24"/>
        </w:rPr>
        <w:t>Cooperativa Xenia</w:t>
      </w:r>
      <w:r w:rsidRPr="00310490">
        <w:rPr>
          <w:rFonts w:ascii="Times New Roman" w:hAnsi="Times New Roman"/>
          <w:sz w:val="24"/>
          <w:szCs w:val="24"/>
        </w:rPr>
        <w:t xml:space="preserve"> ha costruito e implementato la collaborazione con una fitta rete con le diverse agenzie territoriali, quali ad esempio: Comuni e Servizi sociali territoriali, Asl, Ospedali, Questure, Centri Antiviolenza, Tribunali per Minorenni, Giudici tutelari del Tribunale ordinario, Centro Giustizia Minorile, USSM, IPM, Centri per l’impiego, scuole, associazioni, strutture sportive, imprese artigiane e commerciali, organizzazioni del Terzo Settore. ecc. </w:t>
      </w:r>
    </w:p>
    <w:p w14:paraId="39D7E15D" w14:textId="77777777" w:rsidR="002E1C9C" w:rsidRDefault="002E1C9C" w:rsidP="002E1C9C">
      <w:pPr>
        <w:spacing w:after="0" w:line="360" w:lineRule="auto"/>
        <w:ind w:right="425"/>
        <w:jc w:val="both"/>
        <w:rPr>
          <w:rFonts w:ascii="Times New Roman" w:hAnsi="Times New Roman"/>
          <w:sz w:val="24"/>
          <w:szCs w:val="24"/>
        </w:rPr>
      </w:pPr>
    </w:p>
    <w:p w14:paraId="29ED728C" w14:textId="77777777" w:rsidR="002E1C9C" w:rsidRPr="00310490" w:rsidRDefault="002E1C9C" w:rsidP="002E1C9C">
      <w:pPr>
        <w:spacing w:after="0" w:line="360" w:lineRule="auto"/>
        <w:ind w:right="425"/>
        <w:jc w:val="both"/>
        <w:rPr>
          <w:rFonts w:ascii="Times New Roman" w:hAnsi="Times New Roman"/>
          <w:sz w:val="24"/>
          <w:szCs w:val="24"/>
        </w:rPr>
      </w:pPr>
    </w:p>
    <w:p w14:paraId="15501C76" w14:textId="77777777" w:rsidR="002E1C9C" w:rsidRDefault="002E1C9C" w:rsidP="002E1C9C">
      <w:pPr>
        <w:pStyle w:val="Paragrafoelenco"/>
        <w:numPr>
          <w:ilvl w:val="0"/>
          <w:numId w:val="40"/>
        </w:numPr>
        <w:spacing w:after="0" w:line="360" w:lineRule="auto"/>
        <w:ind w:right="425"/>
        <w:rPr>
          <w:b/>
        </w:rPr>
      </w:pPr>
      <w:r w:rsidRPr="00310490">
        <w:rPr>
          <w:b/>
        </w:rPr>
        <w:t xml:space="preserve">Strumenti e le forme di monitoraggio e valutazione </w:t>
      </w:r>
    </w:p>
    <w:p w14:paraId="7C3F7BAD" w14:textId="77777777" w:rsidR="002E1C9C" w:rsidRPr="00310490" w:rsidRDefault="002E1C9C" w:rsidP="002E1C9C">
      <w:pPr>
        <w:pStyle w:val="Paragrafoelenco"/>
        <w:spacing w:after="0" w:line="360" w:lineRule="auto"/>
        <w:ind w:left="1080" w:right="425"/>
        <w:rPr>
          <w:b/>
        </w:rPr>
      </w:pPr>
    </w:p>
    <w:p w14:paraId="3D6085CD"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lastRenderedPageBreak/>
        <w:t>Lo scopo della valutazione di progetti nell’ambito sociale può essere considerato quello di attribuire valore alle trasformazioni dei problemi realizzate evidenziando i fattori (tecnici, organizzativi, normativi, economici, sociali, culturali, ecc.) favorenti e quelli ostacolanti. Possiamo allora sostenere che non è possibile valutare un progetto se non si identificano e rappresentano i bisogni che devono essere soddisfatti e i problemi che devono essere trasformati, sia nelle loro configurazioni più generali (</w:t>
      </w:r>
      <w:proofErr w:type="spellStart"/>
      <w:r w:rsidRPr="00310490">
        <w:rPr>
          <w:rFonts w:ascii="Times New Roman" w:hAnsi="Times New Roman"/>
          <w:sz w:val="24"/>
          <w:szCs w:val="24"/>
        </w:rPr>
        <w:t>macroproblemi</w:t>
      </w:r>
      <w:proofErr w:type="spellEnd"/>
      <w:r w:rsidRPr="00310490">
        <w:rPr>
          <w:rFonts w:ascii="Times New Roman" w:hAnsi="Times New Roman"/>
          <w:sz w:val="24"/>
          <w:szCs w:val="24"/>
        </w:rPr>
        <w:t xml:space="preserve">) che nelle espressioni più specifiche (micro-problemi). Registrare il processo di valutazione sui problemi trattati, oltre a rinforzare il senso della valutazione, fornisce il presupposto per mettere in connessione i diversi soggetti interessati alla migliore realizzazione di uno specifico servizio o progetto. Perché sia possibile ai fini valutativi e di rendicontazione per la committenza tenere sotto controllo le variabili relative al processo di attuazione delle azioni progettuali e le variabili relative ai risultati ottenuti si terranno sotto controllo alcuni indicatori che, unitamente all’analisi dei dati qualitativi raccolti, costituiranno la base per attivare le prestazioni erogate, l’attività dell’organizzazione, i percorsi di studio, di ricerca e di implementazione del servizio. </w:t>
      </w:r>
    </w:p>
    <w:p w14:paraId="3AF9E662" w14:textId="77777777" w:rsidR="002E1C9C" w:rsidRPr="00310490" w:rsidRDefault="002E1C9C" w:rsidP="002E1C9C">
      <w:pPr>
        <w:pStyle w:val="Paragrafoelenco"/>
        <w:spacing w:after="0" w:line="360" w:lineRule="auto"/>
        <w:ind w:left="0" w:right="425"/>
        <w:rPr>
          <w:b/>
          <w:color w:val="FF0000"/>
        </w:rPr>
      </w:pPr>
      <w:r w:rsidRPr="00310490">
        <w:t>Il sistema di monitoraggio per valutare efficacemente e tempestivamente gli effetti e le trasformazioni reali che l’attuazione dei servizi produce sulle utenti e sul tessuto sociale comunitario, e, in particolare, in relazione agli obiettivi individuati, per verificare se gli effetti e le trasformazioni, sono coerenti con gli obiettivi o se risulta necessario ed opportuno modificare l’articolazione del progetto e/o delle sue modalità di attuazione. Gli standard generali sui quali si fonda il servizio, sono illustrati nel grafico sottostante:</w:t>
      </w:r>
    </w:p>
    <w:p w14:paraId="2008206F" w14:textId="7E7E8137" w:rsidR="002E1C9C" w:rsidRPr="00310490" w:rsidRDefault="002E1C9C" w:rsidP="002E1C9C">
      <w:pPr>
        <w:spacing w:after="0" w:line="360" w:lineRule="auto"/>
        <w:ind w:right="425"/>
        <w:jc w:val="both"/>
        <w:rPr>
          <w:rFonts w:ascii="Times New Roman" w:hAnsi="Times New Roman"/>
          <w:sz w:val="24"/>
          <w:szCs w:val="24"/>
        </w:rPr>
      </w:pPr>
      <w:r w:rsidRPr="00E35A5C">
        <w:rPr>
          <w:rFonts w:ascii="Times New Roman" w:hAnsi="Times New Roman"/>
          <w:noProof/>
          <w:sz w:val="24"/>
          <w:szCs w:val="24"/>
          <w:lang w:eastAsia="it-IT"/>
        </w:rPr>
        <w:lastRenderedPageBreak/>
        <w:drawing>
          <wp:inline distT="0" distB="0" distL="0" distR="0" wp14:anchorId="0F26374B" wp14:editId="6C6875DD">
            <wp:extent cx="5953125" cy="3463290"/>
            <wp:effectExtent l="0" t="266700" r="0" b="137160"/>
            <wp:docPr id="138397330" name="Diagramma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2D10C33"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Per maggiore chiarezza, è giusto specificare due tipologie di monitoraggio:</w:t>
      </w:r>
    </w:p>
    <w:p w14:paraId="58CE047A" w14:textId="77777777" w:rsidR="002E1C9C" w:rsidRPr="00310490" w:rsidRDefault="002E1C9C" w:rsidP="002E1C9C">
      <w:pPr>
        <w:pStyle w:val="Paragrafoelenco"/>
        <w:numPr>
          <w:ilvl w:val="0"/>
          <w:numId w:val="35"/>
        </w:numPr>
        <w:spacing w:after="0" w:line="360" w:lineRule="auto"/>
        <w:ind w:left="0" w:right="425"/>
        <w:rPr>
          <w:b/>
        </w:rPr>
      </w:pPr>
      <w:r w:rsidRPr="00310490">
        <w:rPr>
          <w:b/>
        </w:rPr>
        <w:t>Il monitoraggio della qualità erogata</w:t>
      </w:r>
      <w:r w:rsidRPr="00310490">
        <w:t>: avviene attraverso il controllo della Coordinatrice della Struttura, il quale, attraverso regolari riunioni e controlli sul lavoro delle operatrici e sulla loro soddisfazione (</w:t>
      </w:r>
      <w:r w:rsidRPr="00310490">
        <w:rPr>
          <w:i/>
        </w:rPr>
        <w:t xml:space="preserve">Job </w:t>
      </w:r>
      <w:proofErr w:type="spellStart"/>
      <w:r w:rsidRPr="00310490">
        <w:rPr>
          <w:i/>
        </w:rPr>
        <w:t>Satisfaction</w:t>
      </w:r>
      <w:proofErr w:type="spellEnd"/>
      <w:r w:rsidRPr="00310490">
        <w:t xml:space="preserve">), provvede a rilevare quotidianamente il livello delle prestazioni erogate. </w:t>
      </w:r>
    </w:p>
    <w:p w14:paraId="728E9136" w14:textId="77777777" w:rsidR="002E1C9C" w:rsidRPr="00310490" w:rsidRDefault="002E1C9C" w:rsidP="002E1C9C">
      <w:pPr>
        <w:pStyle w:val="Paragrafoelenco"/>
        <w:numPr>
          <w:ilvl w:val="0"/>
          <w:numId w:val="35"/>
        </w:numPr>
        <w:spacing w:after="0" w:line="360" w:lineRule="auto"/>
        <w:ind w:left="0" w:right="425"/>
        <w:rPr>
          <w:b/>
        </w:rPr>
      </w:pPr>
      <w:r w:rsidRPr="00310490">
        <w:rPr>
          <w:b/>
        </w:rPr>
        <w:t>Il monitoraggio della qualità percepita</w:t>
      </w:r>
      <w:r w:rsidRPr="00310490">
        <w:t xml:space="preserve">: avviene attraverso l’elaborazione dei questionari di </w:t>
      </w:r>
      <w:r w:rsidRPr="00310490">
        <w:rPr>
          <w:i/>
        </w:rPr>
        <w:t xml:space="preserve">Customer </w:t>
      </w:r>
      <w:proofErr w:type="spellStart"/>
      <w:r w:rsidRPr="00310490">
        <w:rPr>
          <w:i/>
        </w:rPr>
        <w:t>Satisfaction</w:t>
      </w:r>
      <w:proofErr w:type="spellEnd"/>
      <w:r w:rsidRPr="00310490">
        <w:t xml:space="preserve"> e l’elaborazione di richieste e suggerimenti alle utenti (schede con l’indice di gradimento). La Coordinatrice documenta l’andamento delle attività affidate e le eventuali proposte migliorative del Servizio con rapporti scritti e dettagliati.</w:t>
      </w:r>
    </w:p>
    <w:p w14:paraId="6265BD1A" w14:textId="77777777" w:rsidR="002E1C9C" w:rsidRPr="00310490" w:rsidRDefault="002E1C9C" w:rsidP="002E1C9C">
      <w:pPr>
        <w:pStyle w:val="Paragrafoelenco"/>
        <w:spacing w:after="0" w:line="360" w:lineRule="auto"/>
        <w:ind w:left="0" w:right="425"/>
        <w:rPr>
          <w:b/>
        </w:rPr>
      </w:pPr>
      <w:r w:rsidRPr="00310490">
        <w:t xml:space="preserve">Attraverso questionari di Customer </w:t>
      </w:r>
      <w:proofErr w:type="spellStart"/>
      <w:r w:rsidRPr="00310490">
        <w:t>Satisfaction</w:t>
      </w:r>
      <w:proofErr w:type="spellEnd"/>
      <w:r w:rsidRPr="00310490">
        <w:rPr>
          <w:i/>
        </w:rPr>
        <w:t xml:space="preserve"> </w:t>
      </w:r>
      <w:r w:rsidRPr="00310490">
        <w:t>e riunioni periodiche in alcune delle quali vengono coinvolti anche i famigliari delle utenti, laddove possibile, e le utenti stessi, è possibile monitorare lo stato delle cose. L’attività di monitoraggio, nello specifico, si struttura su due livelli attuativi, illustrati nel grafico che segue:</w:t>
      </w:r>
    </w:p>
    <w:p w14:paraId="74146B47" w14:textId="266EA18B" w:rsidR="002E1C9C" w:rsidRPr="00310490" w:rsidRDefault="002E1C9C" w:rsidP="002E1C9C">
      <w:pPr>
        <w:autoSpaceDE w:val="0"/>
        <w:autoSpaceDN w:val="0"/>
        <w:adjustRightInd w:val="0"/>
        <w:spacing w:after="0" w:line="360" w:lineRule="auto"/>
        <w:ind w:right="425"/>
        <w:jc w:val="both"/>
        <w:rPr>
          <w:rFonts w:ascii="Times New Roman" w:hAnsi="Times New Roman"/>
          <w:sz w:val="24"/>
          <w:szCs w:val="24"/>
        </w:rPr>
      </w:pPr>
      <w:r w:rsidRPr="00E35A5C">
        <w:rPr>
          <w:rFonts w:ascii="Times New Roman" w:hAnsi="Times New Roman"/>
          <w:noProof/>
          <w:sz w:val="24"/>
          <w:szCs w:val="24"/>
          <w:lang w:eastAsia="it-IT"/>
        </w:rPr>
        <w:lastRenderedPageBreak/>
        <w:drawing>
          <wp:inline distT="0" distB="0" distL="0" distR="0" wp14:anchorId="4823E9A0" wp14:editId="48DB76F0">
            <wp:extent cx="6505575" cy="4972050"/>
            <wp:effectExtent l="0" t="0" r="0" b="0"/>
            <wp:docPr id="54068963" name="Diagramma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E648505" w14:textId="77777777" w:rsidR="002E1C9C" w:rsidRPr="00310490" w:rsidRDefault="002E1C9C" w:rsidP="002E1C9C">
      <w:pPr>
        <w:autoSpaceDE w:val="0"/>
        <w:autoSpaceDN w:val="0"/>
        <w:adjustRightInd w:val="0"/>
        <w:spacing w:after="0" w:line="360" w:lineRule="auto"/>
        <w:ind w:right="425"/>
        <w:jc w:val="both"/>
        <w:rPr>
          <w:rFonts w:ascii="Times New Roman" w:hAnsi="Times New Roman"/>
          <w:sz w:val="24"/>
          <w:szCs w:val="24"/>
        </w:rPr>
      </w:pPr>
      <w:r w:rsidRPr="00310490">
        <w:rPr>
          <w:rFonts w:ascii="Times New Roman" w:hAnsi="Times New Roman"/>
          <w:sz w:val="24"/>
          <w:szCs w:val="24"/>
        </w:rPr>
        <w:t>I dati rilevati, che saranno trattati con strumenti informatici, genereranno rapporti ed elaborati che conterranno quella che potremmo definire “valutazione” basata su alcuni elementi principali così come illustrato nel grafico sottostante:</w:t>
      </w:r>
    </w:p>
    <w:p w14:paraId="014FDEF9" w14:textId="59D388F7" w:rsidR="002E1C9C" w:rsidRPr="00310490" w:rsidRDefault="002E1C9C" w:rsidP="002E1C9C">
      <w:pPr>
        <w:autoSpaceDE w:val="0"/>
        <w:autoSpaceDN w:val="0"/>
        <w:adjustRightInd w:val="0"/>
        <w:spacing w:after="0" w:line="360" w:lineRule="auto"/>
        <w:ind w:right="425"/>
        <w:jc w:val="both"/>
        <w:rPr>
          <w:rFonts w:ascii="Times New Roman" w:hAnsi="Times New Roman"/>
          <w:spacing w:val="-14"/>
          <w:sz w:val="24"/>
          <w:szCs w:val="24"/>
        </w:rPr>
      </w:pPr>
      <w:r w:rsidRPr="00E35A5C">
        <w:rPr>
          <w:rFonts w:ascii="Times New Roman" w:hAnsi="Times New Roman"/>
          <w:noProof/>
          <w:spacing w:val="-14"/>
          <w:sz w:val="24"/>
          <w:szCs w:val="24"/>
          <w:lang w:eastAsia="it-IT"/>
        </w:rPr>
        <w:lastRenderedPageBreak/>
        <w:drawing>
          <wp:inline distT="0" distB="0" distL="0" distR="0" wp14:anchorId="24C66D81" wp14:editId="6F34DB72">
            <wp:extent cx="6444615" cy="3977640"/>
            <wp:effectExtent l="0" t="0" r="13335" b="22860"/>
            <wp:docPr id="1529872328" name="Diagramma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02994E0"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Ciò permetterà quindi di individuare immediati elementi, di verificare e monitorare la sostenibilità territoriale, </w:t>
      </w:r>
      <w:proofErr w:type="gramStart"/>
      <w:r w:rsidRPr="00310490">
        <w:rPr>
          <w:rFonts w:ascii="Times New Roman" w:hAnsi="Times New Roman"/>
          <w:sz w:val="24"/>
          <w:szCs w:val="24"/>
        </w:rPr>
        <w:t>socio-economica</w:t>
      </w:r>
      <w:proofErr w:type="gramEnd"/>
      <w:r w:rsidRPr="00310490">
        <w:rPr>
          <w:rFonts w:ascii="Times New Roman" w:hAnsi="Times New Roman"/>
          <w:sz w:val="24"/>
          <w:szCs w:val="24"/>
        </w:rPr>
        <w:t xml:space="preserve"> e istituzionale delle prestazioni erogate e di valutarne la congruità degli effetti. </w:t>
      </w:r>
    </w:p>
    <w:p w14:paraId="06414BD7" w14:textId="77777777" w:rsidR="002E1C9C" w:rsidRPr="00310490" w:rsidRDefault="002E1C9C" w:rsidP="002E1C9C">
      <w:pPr>
        <w:spacing w:after="0" w:line="360" w:lineRule="auto"/>
        <w:ind w:right="425"/>
        <w:jc w:val="both"/>
        <w:rPr>
          <w:rFonts w:ascii="Times New Roman" w:hAnsi="Times New Roman"/>
          <w:sz w:val="24"/>
          <w:szCs w:val="24"/>
        </w:rPr>
      </w:pPr>
    </w:p>
    <w:p w14:paraId="12073CDE" w14:textId="77777777" w:rsidR="002E1C9C" w:rsidRPr="00310490" w:rsidRDefault="002E1C9C" w:rsidP="002E1C9C">
      <w:pPr>
        <w:pStyle w:val="Paragrafoelenco"/>
        <w:spacing w:after="0" w:line="360" w:lineRule="auto"/>
        <w:ind w:left="0" w:right="425"/>
        <w:rPr>
          <w:b/>
        </w:rPr>
      </w:pPr>
      <w:r w:rsidRPr="00310490">
        <w:rPr>
          <w:b/>
        </w:rPr>
        <w:t xml:space="preserve">C. CRITERIO DI ACCESSO </w:t>
      </w:r>
    </w:p>
    <w:p w14:paraId="3AB6C83F" w14:textId="77777777" w:rsidR="002E1C9C" w:rsidRPr="00310490" w:rsidRDefault="002E1C9C" w:rsidP="002E1C9C">
      <w:pPr>
        <w:pStyle w:val="Paragrafoelenco"/>
        <w:spacing w:after="0" w:line="360" w:lineRule="auto"/>
        <w:ind w:right="425"/>
        <w:rPr>
          <w:b/>
        </w:rPr>
      </w:pPr>
    </w:p>
    <w:p w14:paraId="112CEA30"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Il servizio </w:t>
      </w:r>
      <w:r>
        <w:rPr>
          <w:rFonts w:ascii="Times New Roman" w:hAnsi="Times New Roman"/>
          <w:sz w:val="24"/>
          <w:szCs w:val="24"/>
        </w:rPr>
        <w:t>Comunità alloggio per donne gestanti madri e bambini</w:t>
      </w:r>
      <w:r w:rsidRPr="00310490">
        <w:rPr>
          <w:rFonts w:ascii="Times New Roman" w:hAnsi="Times New Roman"/>
          <w:sz w:val="24"/>
          <w:szCs w:val="24"/>
        </w:rPr>
        <w:t xml:space="preserve"> “</w:t>
      </w:r>
      <w:r>
        <w:rPr>
          <w:rFonts w:ascii="Times New Roman" w:hAnsi="Times New Roman"/>
          <w:sz w:val="24"/>
          <w:szCs w:val="24"/>
        </w:rPr>
        <w:t>Le ali di Iside</w:t>
      </w:r>
      <w:r w:rsidRPr="00310490">
        <w:rPr>
          <w:rFonts w:ascii="Times New Roman" w:hAnsi="Times New Roman"/>
          <w:sz w:val="24"/>
          <w:szCs w:val="24"/>
        </w:rPr>
        <w:t xml:space="preserve">” non prevede modalità di accesso libero alla struttura in quanto le utenti sono “collocati” dai servizi sociali territoriali di competenza del Comune ove risiede l’utente, o da Enti quali Prefetture o Questura se trattasi di minori stranieri non accompagnati. La complessità dei casi delle donne </w:t>
      </w:r>
      <w:r>
        <w:rPr>
          <w:rFonts w:ascii="Times New Roman" w:hAnsi="Times New Roman"/>
          <w:sz w:val="24"/>
          <w:szCs w:val="24"/>
        </w:rPr>
        <w:t>gestanti madri con bambini</w:t>
      </w:r>
      <w:r w:rsidRPr="00310490">
        <w:rPr>
          <w:rFonts w:ascii="Times New Roman" w:hAnsi="Times New Roman"/>
          <w:sz w:val="24"/>
          <w:szCs w:val="24"/>
        </w:rPr>
        <w:t xml:space="preserve"> comporta che l’accoglienza presso la casa di Accoglienza venga valutato non soltanto dai servizi sociali professionali ma anche da altri attori (consultori familiari, centro di antiviolenza, tribunali, </w:t>
      </w:r>
      <w:proofErr w:type="spellStart"/>
      <w:r w:rsidRPr="00310490">
        <w:rPr>
          <w:rFonts w:ascii="Times New Roman" w:hAnsi="Times New Roman"/>
          <w:sz w:val="24"/>
          <w:szCs w:val="24"/>
        </w:rPr>
        <w:t>ecc</w:t>
      </w:r>
      <w:proofErr w:type="spellEnd"/>
      <w:r w:rsidRPr="00310490">
        <w:rPr>
          <w:rFonts w:ascii="Times New Roman" w:hAnsi="Times New Roman"/>
          <w:sz w:val="24"/>
          <w:szCs w:val="24"/>
        </w:rPr>
        <w:t xml:space="preserve">…) che contribuiscono alla presa in carico del caso. L’accesso al servizio è subordinato alla valutazione multiprofessionale al fine di impostare le ipotesi per il percorso da attivare per la nuova ospite. Le richieste di inserimento, presso la Casa, possono venire inoltrate alla cooperativa </w:t>
      </w:r>
      <w:proofErr w:type="spellStart"/>
      <w:r>
        <w:rPr>
          <w:rFonts w:ascii="Times New Roman" w:hAnsi="Times New Roman"/>
          <w:sz w:val="24"/>
          <w:szCs w:val="24"/>
        </w:rPr>
        <w:t>Cooperativa</w:t>
      </w:r>
      <w:proofErr w:type="spellEnd"/>
      <w:r>
        <w:rPr>
          <w:rFonts w:ascii="Times New Roman" w:hAnsi="Times New Roman"/>
          <w:sz w:val="24"/>
          <w:szCs w:val="24"/>
        </w:rPr>
        <w:t xml:space="preserve"> Xenia</w:t>
      </w:r>
      <w:r w:rsidRPr="00310490">
        <w:rPr>
          <w:rFonts w:ascii="Times New Roman" w:hAnsi="Times New Roman"/>
          <w:sz w:val="24"/>
          <w:szCs w:val="24"/>
        </w:rPr>
        <w:t xml:space="preserve"> per mezzo dei Servizi Sociali dei Comuni </w:t>
      </w:r>
      <w:r w:rsidRPr="00310490">
        <w:rPr>
          <w:rFonts w:ascii="Times New Roman" w:hAnsi="Times New Roman"/>
          <w:sz w:val="24"/>
          <w:szCs w:val="24"/>
        </w:rPr>
        <w:lastRenderedPageBreak/>
        <w:t xml:space="preserve">richiedenti, dei Tribunali e di altri soggetti responsabili (numero verde nazionale antiviolenza, centri antiviolenza, servizi </w:t>
      </w:r>
      <w:proofErr w:type="gramStart"/>
      <w:r w:rsidRPr="00310490">
        <w:rPr>
          <w:rFonts w:ascii="Times New Roman" w:hAnsi="Times New Roman"/>
          <w:sz w:val="24"/>
          <w:szCs w:val="24"/>
        </w:rPr>
        <w:t>socio-sanitari</w:t>
      </w:r>
      <w:proofErr w:type="gramEnd"/>
      <w:r w:rsidRPr="00310490">
        <w:rPr>
          <w:rFonts w:ascii="Times New Roman" w:hAnsi="Times New Roman"/>
          <w:sz w:val="24"/>
          <w:szCs w:val="24"/>
        </w:rPr>
        <w:t>, ecc.). Nel caso di segnalazioni da parte di Enti, si richiede, al fine dell’accoglienza residenziale, la seguente documentazione: Richiesta di accoglienza e Relazione esplicativa del bisogno espresso. Tale documentazione viene ad aggiungersi al “Registro delle ospiti” nel quale, nel rispetto della normativa vigente in materia di privacy e tutela dei dati personali, verranno conservati tutti gli atti e i documenti relativi la persona ospitata. Successivamente l’accoglienza residenziale verrà subordinata alla definizione, all’ accettazione e al rispetto, da parte del giovane, di un programma assistenziale individualizzato (PAI) di benessere e cittadinanza, che verrà costruito insieme dall’équipe integrata del servizio ed il giovane stesso.</w:t>
      </w:r>
    </w:p>
    <w:p w14:paraId="0320E9FD" w14:textId="77777777" w:rsidR="002E1C9C" w:rsidRPr="00310490" w:rsidRDefault="002E1C9C" w:rsidP="002E1C9C">
      <w:pPr>
        <w:spacing w:after="0" w:line="360" w:lineRule="auto"/>
        <w:ind w:right="425"/>
        <w:jc w:val="both"/>
        <w:rPr>
          <w:rFonts w:ascii="Times New Roman" w:hAnsi="Times New Roman"/>
          <w:b/>
          <w:sz w:val="24"/>
          <w:szCs w:val="24"/>
        </w:rPr>
      </w:pPr>
    </w:p>
    <w:p w14:paraId="20BD4B61" w14:textId="77777777" w:rsidR="002E1C9C" w:rsidRPr="00310490" w:rsidRDefault="002E1C9C" w:rsidP="002E1C9C">
      <w:pPr>
        <w:pStyle w:val="Paragrafoelenco"/>
        <w:spacing w:after="0" w:line="360" w:lineRule="auto"/>
        <w:ind w:left="0" w:right="425"/>
        <w:rPr>
          <w:b/>
        </w:rPr>
      </w:pPr>
      <w:r w:rsidRPr="00310490">
        <w:rPr>
          <w:b/>
        </w:rPr>
        <w:t>D. MODALITÀ DI EROGAZIONE E DI FUNZIONAMENTO</w:t>
      </w:r>
    </w:p>
    <w:p w14:paraId="1901921F" w14:textId="77777777" w:rsidR="002E1C9C" w:rsidRPr="00310490" w:rsidRDefault="002E1C9C" w:rsidP="002E1C9C">
      <w:pPr>
        <w:pStyle w:val="Paragrafoelenco"/>
        <w:spacing w:after="0" w:line="360" w:lineRule="auto"/>
        <w:ind w:left="0" w:right="425"/>
      </w:pPr>
    </w:p>
    <w:p w14:paraId="6C4F7D7C" w14:textId="77777777" w:rsidR="002E1C9C" w:rsidRPr="00310490" w:rsidRDefault="002E1C9C" w:rsidP="002E1C9C">
      <w:pPr>
        <w:pStyle w:val="Paragrafoelenco"/>
        <w:numPr>
          <w:ilvl w:val="0"/>
          <w:numId w:val="42"/>
        </w:numPr>
        <w:spacing w:after="0" w:line="360" w:lineRule="auto"/>
        <w:ind w:right="425"/>
      </w:pPr>
      <w:r w:rsidRPr="00310490">
        <w:rPr>
          <w:b/>
        </w:rPr>
        <w:t>TARIFFE E SISTEMA DI COMPARTECIPAZIONE</w:t>
      </w:r>
    </w:p>
    <w:p w14:paraId="408DF02A" w14:textId="77777777" w:rsidR="002E1C9C" w:rsidRPr="00310490" w:rsidRDefault="002E1C9C" w:rsidP="002E1C9C">
      <w:pPr>
        <w:pStyle w:val="Paragrafoelenco"/>
        <w:spacing w:after="0" w:line="360" w:lineRule="auto"/>
        <w:ind w:left="0" w:right="425"/>
      </w:pPr>
      <w:r w:rsidRPr="00310490">
        <w:t xml:space="preserve">La definizione delle rette della </w:t>
      </w:r>
      <w:r>
        <w:t>Comunità alloggio per donne gestanti madri e bambini</w:t>
      </w:r>
      <w:r w:rsidRPr="00310490">
        <w:t xml:space="preserve"> “</w:t>
      </w:r>
      <w:r>
        <w:t>Le ali di Iside</w:t>
      </w:r>
      <w:r w:rsidRPr="00310490">
        <w:t>” considera come riferimento primario la DGR n. 107 del 23/04/2014 (BURC n. 28 del 28/04/2014) e Delibera della Giunta Regionale n. 372 del 07/08/2015 (BURC n. 49 del 10/08/2015) in attuazione dell’art. 30 comma 10 del Regolamento regionale n. 4 del 07 aprile 2014, dove vengono definite le rette di base dei servizi residenziali quale la comunità alloggio per minori. Tuttavia, l’Ente gestore intrattiene con i servizi sociali territoriali un rapporto di collaborazione, si rende sempre disponibile per effettuare sconti rispetto alle rette previste dalla Regione Campania. La delibera della giunta regionale della Campania prevede, per le comunità alloggio per minori, la corresponsione all’ente gestore, di una retta pro-capite pro-die pari ad €. 67,95 iva esclusa. Il presente servizio non prevede un sistema di compartecipazione economica. Non essendo previsto un sistema di compartecipazione economica, non sono previste fasce di reddito e patrimoniali di riferimento e non sono previste forme di agevolazioni particolari</w:t>
      </w:r>
    </w:p>
    <w:p w14:paraId="02BAC7C9" w14:textId="77777777" w:rsidR="002E1C9C" w:rsidRPr="00310490" w:rsidRDefault="002E1C9C" w:rsidP="002E1C9C">
      <w:pPr>
        <w:spacing w:after="0" w:line="360" w:lineRule="auto"/>
        <w:ind w:right="425"/>
        <w:jc w:val="both"/>
        <w:rPr>
          <w:rFonts w:ascii="Times New Roman" w:hAnsi="Times New Roman"/>
          <w:sz w:val="24"/>
          <w:szCs w:val="24"/>
        </w:rPr>
      </w:pPr>
    </w:p>
    <w:p w14:paraId="528F0B36" w14:textId="77777777" w:rsidR="002E1C9C" w:rsidRDefault="002E1C9C" w:rsidP="002E1C9C">
      <w:pPr>
        <w:pStyle w:val="Paragrafoelenco"/>
        <w:numPr>
          <w:ilvl w:val="0"/>
          <w:numId w:val="42"/>
        </w:numPr>
        <w:spacing w:after="0" w:line="360" w:lineRule="auto"/>
        <w:ind w:right="425"/>
        <w:rPr>
          <w:b/>
        </w:rPr>
      </w:pPr>
      <w:r w:rsidRPr="00310490">
        <w:rPr>
          <w:b/>
        </w:rPr>
        <w:t>ASSETTO ORGANIZZATIVO INTERNO</w:t>
      </w:r>
    </w:p>
    <w:p w14:paraId="43C798D0" w14:textId="77777777" w:rsidR="002E1C9C" w:rsidRPr="00310490" w:rsidRDefault="002E1C9C" w:rsidP="002E1C9C">
      <w:pPr>
        <w:pStyle w:val="Paragrafoelenco"/>
        <w:spacing w:after="0" w:line="360" w:lineRule="auto"/>
        <w:ind w:right="425"/>
        <w:rPr>
          <w:b/>
        </w:rPr>
      </w:pPr>
    </w:p>
    <w:p w14:paraId="54AE025E" w14:textId="77777777" w:rsidR="002E1C9C" w:rsidRPr="00310490" w:rsidRDefault="002E1C9C" w:rsidP="002E1C9C">
      <w:pPr>
        <w:numPr>
          <w:ilvl w:val="0"/>
          <w:numId w:val="41"/>
        </w:numPr>
        <w:spacing w:after="0" w:line="360" w:lineRule="auto"/>
        <w:ind w:right="425"/>
        <w:jc w:val="both"/>
        <w:rPr>
          <w:rFonts w:ascii="Times New Roman" w:hAnsi="Times New Roman"/>
          <w:b/>
          <w:sz w:val="24"/>
          <w:szCs w:val="24"/>
        </w:rPr>
      </w:pPr>
      <w:r w:rsidRPr="00310490">
        <w:rPr>
          <w:rFonts w:ascii="Times New Roman" w:hAnsi="Times New Roman"/>
          <w:b/>
          <w:sz w:val="24"/>
          <w:szCs w:val="24"/>
        </w:rPr>
        <w:t>Organizzazione gerarchica e funzionale</w:t>
      </w:r>
    </w:p>
    <w:p w14:paraId="329DA245" w14:textId="77777777" w:rsidR="002E1C9C" w:rsidRPr="00310490" w:rsidRDefault="002E1C9C" w:rsidP="002E1C9C">
      <w:pPr>
        <w:spacing w:after="0" w:line="360" w:lineRule="auto"/>
        <w:ind w:right="425"/>
        <w:jc w:val="both"/>
        <w:rPr>
          <w:rFonts w:ascii="Times New Roman" w:hAnsi="Times New Roman"/>
          <w:sz w:val="24"/>
          <w:szCs w:val="24"/>
          <w:lang w:eastAsia="it-IT"/>
        </w:rPr>
      </w:pPr>
      <w:r w:rsidRPr="00310490">
        <w:rPr>
          <w:rFonts w:ascii="Times New Roman" w:hAnsi="Times New Roman"/>
          <w:sz w:val="24"/>
          <w:szCs w:val="24"/>
          <w:lang w:eastAsia="it-IT"/>
        </w:rPr>
        <w:t xml:space="preserve">L’assunzione del personale previsto dalla vigente normativa avviene non solo in base ai requisiti professionali, ma tenendo conto anche della motivazione e propensione naturale nei </w:t>
      </w:r>
      <w:r w:rsidRPr="00310490">
        <w:rPr>
          <w:rFonts w:ascii="Times New Roman" w:hAnsi="Times New Roman"/>
          <w:sz w:val="24"/>
          <w:szCs w:val="24"/>
          <w:lang w:eastAsia="it-IT"/>
        </w:rPr>
        <w:lastRenderedPageBreak/>
        <w:t xml:space="preserve">confronti delle donne </w:t>
      </w:r>
      <w:r>
        <w:rPr>
          <w:rFonts w:ascii="Times New Roman" w:hAnsi="Times New Roman"/>
          <w:sz w:val="24"/>
          <w:szCs w:val="24"/>
          <w:lang w:eastAsia="it-IT"/>
        </w:rPr>
        <w:t>gestanti madri con bambini</w:t>
      </w:r>
      <w:r w:rsidRPr="00310490">
        <w:rPr>
          <w:rFonts w:ascii="Times New Roman" w:hAnsi="Times New Roman"/>
          <w:sz w:val="24"/>
          <w:szCs w:val="24"/>
          <w:lang w:eastAsia="it-IT"/>
        </w:rPr>
        <w:t>. La nostra organizzazione del personale, sebbene valorizzi moltissimo il lavoro di equipe e il flusso circolare delle informazioni e delle responsabilità, prevede il seguente organigramma:</w:t>
      </w:r>
    </w:p>
    <w:p w14:paraId="64670DE7" w14:textId="77777777" w:rsidR="002E1C9C" w:rsidRPr="00310490" w:rsidRDefault="002E1C9C" w:rsidP="002E1C9C">
      <w:pPr>
        <w:spacing w:after="0" w:line="360" w:lineRule="auto"/>
        <w:ind w:right="425"/>
        <w:jc w:val="both"/>
        <w:rPr>
          <w:rFonts w:ascii="Times New Roman" w:hAnsi="Times New Roman"/>
          <w:sz w:val="24"/>
          <w:szCs w:val="24"/>
          <w:lang w:eastAsia="it-IT"/>
        </w:rPr>
      </w:pPr>
    </w:p>
    <w:p w14:paraId="608D32C7" w14:textId="6236F918" w:rsidR="002E1C9C" w:rsidRPr="00310490" w:rsidRDefault="002E1C9C" w:rsidP="002E1C9C">
      <w:pPr>
        <w:spacing w:after="0" w:line="360" w:lineRule="auto"/>
        <w:ind w:right="425"/>
        <w:jc w:val="both"/>
        <w:rPr>
          <w:rFonts w:ascii="Times New Roman" w:hAnsi="Times New Roman"/>
          <w:b/>
          <w:color w:val="FF0000"/>
          <w:sz w:val="24"/>
          <w:szCs w:val="24"/>
        </w:rPr>
      </w:pPr>
      <w:r>
        <w:rPr>
          <w:noProof/>
        </w:rPr>
        <mc:AlternateContent>
          <mc:Choice Requires="wpg">
            <w:drawing>
              <wp:anchor distT="0" distB="0" distL="114300" distR="114300" simplePos="0" relativeHeight="251668480" behindDoc="0" locked="0" layoutInCell="1" allowOverlap="1" wp14:anchorId="0D4AF1AD" wp14:editId="39BEA7C5">
                <wp:simplePos x="0" y="0"/>
                <wp:positionH relativeFrom="column">
                  <wp:posOffset>44450</wp:posOffset>
                </wp:positionH>
                <wp:positionV relativeFrom="paragraph">
                  <wp:posOffset>72390</wp:posOffset>
                </wp:positionV>
                <wp:extent cx="5607685" cy="2298065"/>
                <wp:effectExtent l="21590" t="19050" r="19050" b="16510"/>
                <wp:wrapNone/>
                <wp:docPr id="117532315"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685" cy="2298065"/>
                          <a:chOff x="1204" y="3591"/>
                          <a:chExt cx="8831" cy="3619"/>
                        </a:xfrm>
                      </wpg:grpSpPr>
                      <wps:wsp>
                        <wps:cNvPr id="86594627" name="Casella di testo 2"/>
                        <wps:cNvSpPr txBox="1">
                          <a:spLocks noChangeArrowheads="1"/>
                        </wps:cNvSpPr>
                        <wps:spPr bwMode="auto">
                          <a:xfrm>
                            <a:off x="3824" y="3591"/>
                            <a:ext cx="3733" cy="461"/>
                          </a:xfrm>
                          <a:prstGeom prst="rect">
                            <a:avLst/>
                          </a:prstGeom>
                          <a:solidFill>
                            <a:srgbClr val="FFFFFF"/>
                          </a:solidFill>
                          <a:ln w="28575">
                            <a:solidFill>
                              <a:srgbClr val="1F4D78"/>
                            </a:solidFill>
                            <a:miter lim="800000"/>
                            <a:headEnd/>
                            <a:tailEnd/>
                          </a:ln>
                        </wps:spPr>
                        <wps:txbx>
                          <w:txbxContent>
                            <w:p w14:paraId="4D47B9E5" w14:textId="77777777" w:rsidR="002E1C9C" w:rsidRDefault="002E1C9C" w:rsidP="002E1C9C">
                              <w:pPr>
                                <w:jc w:val="center"/>
                              </w:pPr>
                              <w:r w:rsidRPr="000B46DC">
                                <w:rPr>
                                  <w:rFonts w:ascii="Times New Roman" w:hAnsi="Times New Roman"/>
                                </w:rPr>
                                <w:t>COORDINATRICE</w:t>
                              </w:r>
                            </w:p>
                          </w:txbxContent>
                        </wps:txbx>
                        <wps:bodyPr rot="0" vert="horz" wrap="square" lIns="91440" tIns="45720" rIns="91440" bIns="45720" anchor="t" anchorCtr="0" upright="1">
                          <a:noAutofit/>
                        </wps:bodyPr>
                      </wps:wsp>
                      <wps:wsp>
                        <wps:cNvPr id="231530678" name="Casella di testo 2"/>
                        <wps:cNvSpPr txBox="1">
                          <a:spLocks noChangeArrowheads="1"/>
                        </wps:cNvSpPr>
                        <wps:spPr bwMode="auto">
                          <a:xfrm>
                            <a:off x="1204" y="4328"/>
                            <a:ext cx="3736" cy="461"/>
                          </a:xfrm>
                          <a:prstGeom prst="rect">
                            <a:avLst/>
                          </a:prstGeom>
                          <a:solidFill>
                            <a:srgbClr val="FFFFFF"/>
                          </a:solidFill>
                          <a:ln w="28575">
                            <a:solidFill>
                              <a:srgbClr val="2E74B5"/>
                            </a:solidFill>
                            <a:miter lim="800000"/>
                            <a:headEnd/>
                            <a:tailEnd/>
                          </a:ln>
                        </wps:spPr>
                        <wps:txbx>
                          <w:txbxContent>
                            <w:p w14:paraId="53B35923" w14:textId="77777777" w:rsidR="002E1C9C" w:rsidRDefault="002E1C9C" w:rsidP="002E1C9C">
                              <w:pPr>
                                <w:jc w:val="center"/>
                              </w:pPr>
                              <w:r w:rsidRPr="000B46DC">
                                <w:rPr>
                                  <w:rFonts w:ascii="Times New Roman" w:hAnsi="Times New Roman"/>
                                </w:rPr>
                                <w:t>CO</w:t>
                              </w:r>
                              <w:r>
                                <w:rPr>
                                  <w:rFonts w:ascii="Times New Roman" w:hAnsi="Times New Roman"/>
                                </w:rPr>
                                <w:t>NSULENTE PSICOLOGA</w:t>
                              </w:r>
                            </w:p>
                          </w:txbxContent>
                        </wps:txbx>
                        <wps:bodyPr rot="0" vert="horz" wrap="square" lIns="91440" tIns="45720" rIns="91440" bIns="45720" anchor="t" anchorCtr="0" upright="1">
                          <a:noAutofit/>
                        </wps:bodyPr>
                      </wps:wsp>
                      <wps:wsp>
                        <wps:cNvPr id="57429751" name="Casella di testo 2"/>
                        <wps:cNvSpPr txBox="1">
                          <a:spLocks noChangeArrowheads="1"/>
                        </wps:cNvSpPr>
                        <wps:spPr bwMode="auto">
                          <a:xfrm>
                            <a:off x="6290" y="4339"/>
                            <a:ext cx="3745" cy="461"/>
                          </a:xfrm>
                          <a:prstGeom prst="rect">
                            <a:avLst/>
                          </a:prstGeom>
                          <a:solidFill>
                            <a:srgbClr val="FFFFFF"/>
                          </a:solidFill>
                          <a:ln w="28575">
                            <a:solidFill>
                              <a:srgbClr val="2E74B5"/>
                            </a:solidFill>
                            <a:miter lim="800000"/>
                            <a:headEnd/>
                            <a:tailEnd/>
                          </a:ln>
                        </wps:spPr>
                        <wps:txbx>
                          <w:txbxContent>
                            <w:p w14:paraId="226F707A" w14:textId="77777777" w:rsidR="002E1C9C" w:rsidRDefault="002E1C9C" w:rsidP="002E1C9C">
                              <w:pPr>
                                <w:jc w:val="center"/>
                              </w:pPr>
                              <w:r>
                                <w:rPr>
                                  <w:rFonts w:ascii="Times New Roman" w:hAnsi="Times New Roman"/>
                                </w:rPr>
                                <w:t>CONSULENTE LEGALE</w:t>
                              </w:r>
                            </w:p>
                          </w:txbxContent>
                        </wps:txbx>
                        <wps:bodyPr rot="0" vert="horz" wrap="square" lIns="91440" tIns="45720" rIns="91440" bIns="45720" anchor="t" anchorCtr="0" upright="1">
                          <a:noAutofit/>
                        </wps:bodyPr>
                      </wps:wsp>
                      <wps:wsp>
                        <wps:cNvPr id="1029707867" name="Casella di testo 2"/>
                        <wps:cNvSpPr txBox="1">
                          <a:spLocks noChangeArrowheads="1"/>
                        </wps:cNvSpPr>
                        <wps:spPr bwMode="auto">
                          <a:xfrm>
                            <a:off x="3789" y="5097"/>
                            <a:ext cx="3741" cy="2113"/>
                          </a:xfrm>
                          <a:prstGeom prst="rect">
                            <a:avLst/>
                          </a:prstGeom>
                          <a:solidFill>
                            <a:srgbClr val="FFFFFF"/>
                          </a:solidFill>
                          <a:ln w="28575">
                            <a:solidFill>
                              <a:srgbClr val="9CC2E5"/>
                            </a:solidFill>
                            <a:miter lim="800000"/>
                            <a:headEnd/>
                            <a:tailEnd/>
                          </a:ln>
                        </wps:spPr>
                        <wps:txbx>
                          <w:txbxContent>
                            <w:p w14:paraId="283ACD37" w14:textId="77777777" w:rsidR="002E1C9C" w:rsidRDefault="002E1C9C" w:rsidP="002E1C9C">
                              <w:pPr>
                                <w:jc w:val="center"/>
                                <w:rPr>
                                  <w:rFonts w:ascii="Times New Roman" w:hAnsi="Times New Roman"/>
                                </w:rPr>
                              </w:pPr>
                              <w:r>
                                <w:rPr>
                                  <w:rFonts w:ascii="Times New Roman" w:hAnsi="Times New Roman"/>
                                </w:rPr>
                                <w:t>EDUCATRICI PROFESSIONALI</w:t>
                              </w:r>
                            </w:p>
                            <w:p w14:paraId="72DF8919" w14:textId="77777777" w:rsidR="002E1C9C" w:rsidRPr="00753D68" w:rsidRDefault="002E1C9C" w:rsidP="002E1C9C">
                              <w:pPr>
                                <w:jc w:val="center"/>
                                <w:rPr>
                                  <w:rFonts w:ascii="Times New Roman" w:hAnsi="Times New Roman"/>
                                </w:rPr>
                              </w:pPr>
                              <w:r w:rsidRPr="00753D68">
                                <w:rPr>
                                  <w:rFonts w:ascii="Times New Roman" w:hAnsi="Times New Roman"/>
                                </w:rPr>
                                <w:t>ASSISTENTE SOCIALE</w:t>
                              </w:r>
                            </w:p>
                            <w:p w14:paraId="049B8749" w14:textId="77777777" w:rsidR="002E1C9C" w:rsidRPr="00753D68" w:rsidRDefault="002E1C9C" w:rsidP="002E1C9C">
                              <w:pPr>
                                <w:jc w:val="center"/>
                                <w:rPr>
                                  <w:rFonts w:ascii="Times New Roman" w:hAnsi="Times New Roman"/>
                                </w:rPr>
                              </w:pPr>
                              <w:r w:rsidRPr="00753D68">
                                <w:rPr>
                                  <w:rFonts w:ascii="Times New Roman" w:hAnsi="Times New Roman"/>
                                </w:rPr>
                                <w:t>OPERATORI</w:t>
                              </w:r>
                              <w:r>
                                <w:rPr>
                                  <w:rFonts w:ascii="Times New Roman" w:hAnsi="Times New Roman"/>
                                </w:rPr>
                                <w:t>CI</w:t>
                              </w:r>
                              <w:r w:rsidRPr="00753D68">
                                <w:rPr>
                                  <w:rFonts w:ascii="Times New Roman" w:hAnsi="Times New Roman"/>
                                </w:rPr>
                                <w:t xml:space="preserve"> SOCIALI</w:t>
                              </w:r>
                            </w:p>
                            <w:p w14:paraId="5DA1B117" w14:textId="77777777" w:rsidR="002E1C9C" w:rsidRPr="00753D68" w:rsidRDefault="002E1C9C" w:rsidP="002E1C9C">
                              <w:pPr>
                                <w:jc w:val="center"/>
                                <w:rPr>
                                  <w:rFonts w:ascii="Times New Roman" w:hAnsi="Times New Roman"/>
                                </w:rPr>
                              </w:pPr>
                              <w:r w:rsidRPr="00753D68">
                                <w:rPr>
                                  <w:rFonts w:ascii="Times New Roman" w:hAnsi="Times New Roman"/>
                                </w:rPr>
                                <w:t>MEDIATR</w:t>
                              </w:r>
                              <w:r>
                                <w:rPr>
                                  <w:rFonts w:ascii="Times New Roman" w:hAnsi="Times New Roman"/>
                                </w:rPr>
                                <w:t>IC</w:t>
                              </w:r>
                              <w:r w:rsidRPr="00753D68">
                                <w:rPr>
                                  <w:rFonts w:ascii="Times New Roman" w:hAnsi="Times New Roman"/>
                                </w:rPr>
                                <w:t>E CULTURALE</w:t>
                              </w:r>
                            </w:p>
                          </w:txbxContent>
                        </wps:txbx>
                        <wps:bodyPr rot="0" vert="horz" wrap="square" lIns="91440" tIns="45720" rIns="91440" bIns="45720" anchor="t" anchorCtr="0" upright="1">
                          <a:noAutofit/>
                        </wps:bodyPr>
                      </wps:wsp>
                      <wpg:grpSp>
                        <wpg:cNvPr id="1101872859" name="Group 7"/>
                        <wpg:cNvGrpSpPr>
                          <a:grpSpLocks/>
                        </wpg:cNvGrpSpPr>
                        <wpg:grpSpPr bwMode="auto">
                          <a:xfrm>
                            <a:off x="5200" y="4092"/>
                            <a:ext cx="905" cy="873"/>
                            <a:chOff x="5200" y="4092"/>
                            <a:chExt cx="905" cy="873"/>
                          </a:xfrm>
                        </wpg:grpSpPr>
                        <wps:wsp>
                          <wps:cNvPr id="247678468" name="AutoShape 8"/>
                          <wps:cNvSpPr>
                            <a:spLocks noChangeArrowheads="1"/>
                          </wps:cNvSpPr>
                          <wps:spPr bwMode="auto">
                            <a:xfrm rot="10800000">
                              <a:off x="5200" y="4364"/>
                              <a:ext cx="905" cy="601"/>
                            </a:xfrm>
                            <a:custGeom>
                              <a:avLst/>
                              <a:gdLst>
                                <a:gd name="T0" fmla="*/ 453 w 21600"/>
                                <a:gd name="T1" fmla="*/ 0 h 21600"/>
                                <a:gd name="T2" fmla="*/ 0 w 21600"/>
                                <a:gd name="T3" fmla="*/ 429 h 21600"/>
                                <a:gd name="T4" fmla="*/ 453 w 21600"/>
                                <a:gd name="T5" fmla="*/ 515 h 21600"/>
                                <a:gd name="T6" fmla="*/ 905 w 21600"/>
                                <a:gd name="T7" fmla="*/ 429 h 21600"/>
                                <a:gd name="T8" fmla="*/ 17694720 60000 65536"/>
                                <a:gd name="T9" fmla="*/ 11796480 60000 65536"/>
                                <a:gd name="T10" fmla="*/ 5898240 60000 65536"/>
                                <a:gd name="T11" fmla="*/ 0 60000 65536"/>
                                <a:gd name="T12" fmla="*/ 2148 w 21600"/>
                                <a:gd name="T13" fmla="*/ 12327 h 21600"/>
                                <a:gd name="T14" fmla="*/ 19452 w 21600"/>
                                <a:gd name="T15" fmla="*/ 18509 h 21600"/>
                              </a:gdLst>
                              <a:ahLst/>
                              <a:cxnLst>
                                <a:cxn ang="T8">
                                  <a:pos x="T0" y="T1"/>
                                </a:cxn>
                                <a:cxn ang="T9">
                                  <a:pos x="T2" y="T3"/>
                                </a:cxn>
                                <a:cxn ang="T10">
                                  <a:pos x="T4" y="T5"/>
                                </a:cxn>
                                <a:cxn ang="T11">
                                  <a:pos x="T6" y="T7"/>
                                </a:cxn>
                              </a:cxnLst>
                              <a:rect l="T12" t="T13" r="T14" b="T15"/>
                              <a:pathLst>
                                <a:path w="21600" h="21600">
                                  <a:moveTo>
                                    <a:pt x="10800" y="0"/>
                                  </a:moveTo>
                                  <a:lnTo>
                                    <a:pt x="6480" y="6171"/>
                                  </a:lnTo>
                                  <a:lnTo>
                                    <a:pt x="8640" y="6171"/>
                                  </a:lnTo>
                                  <a:lnTo>
                                    <a:pt x="8640" y="12343"/>
                                  </a:lnTo>
                                  <a:lnTo>
                                    <a:pt x="4320" y="12343"/>
                                  </a:lnTo>
                                  <a:lnTo>
                                    <a:pt x="4320" y="9257"/>
                                  </a:lnTo>
                                  <a:lnTo>
                                    <a:pt x="0" y="15429"/>
                                  </a:lnTo>
                                  <a:lnTo>
                                    <a:pt x="4320" y="21600"/>
                                  </a:lnTo>
                                  <a:lnTo>
                                    <a:pt x="4320" y="18514"/>
                                  </a:lnTo>
                                  <a:lnTo>
                                    <a:pt x="17280" y="18514"/>
                                  </a:lnTo>
                                  <a:lnTo>
                                    <a:pt x="17280" y="21600"/>
                                  </a:lnTo>
                                  <a:lnTo>
                                    <a:pt x="21600" y="15429"/>
                                  </a:lnTo>
                                  <a:lnTo>
                                    <a:pt x="17280" y="9257"/>
                                  </a:lnTo>
                                  <a:lnTo>
                                    <a:pt x="17280" y="12343"/>
                                  </a:lnTo>
                                  <a:lnTo>
                                    <a:pt x="12960" y="12343"/>
                                  </a:lnTo>
                                  <a:lnTo>
                                    <a:pt x="12960" y="6171"/>
                                  </a:lnTo>
                                  <a:lnTo>
                                    <a:pt x="15120" y="6171"/>
                                  </a:lnTo>
                                  <a:lnTo>
                                    <a:pt x="10800" y="0"/>
                                  </a:lnTo>
                                  <a:close/>
                                </a:path>
                              </a:pathLst>
                            </a:cu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0347401" name="Rectangle 9"/>
                          <wps:cNvSpPr>
                            <a:spLocks noChangeArrowheads="1"/>
                          </wps:cNvSpPr>
                          <wps:spPr bwMode="auto">
                            <a:xfrm>
                              <a:off x="5562" y="4092"/>
                              <a:ext cx="182" cy="591"/>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4AF1AD" id="_x0000_s1033" style="position:absolute;left:0;text-align:left;margin-left:3.5pt;margin-top:5.7pt;width:441.55pt;height:180.95pt;z-index:251668480" coordorigin="1204,3591" coordsize="8831,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">
                <v:shape id="Casella di testo 2" o:spid="_x0000_s1034" type="#_x0000_t202" style="position:absolute;left:3824;top:3591;width:3733;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" strokecolor="#1f4d78" strokeweight="2.25pt">
                  <v:textbox>
                    <w:txbxContent>
                      <w:p w14:paraId="4D47B9E5" w14:textId="77777777" w:rsidR="002E1C9C" w:rsidRDefault="002E1C9C" w:rsidP="002E1C9C">
                        <w:pPr>
                          <w:jc w:val="center"/>
                        </w:pPr>
                        <w:r w:rsidRPr="000B46DC">
                          <w:rPr>
                            <w:rFonts w:ascii="Times New Roman" w:hAnsi="Times New Roman"/>
                          </w:rPr>
                          <w:t>COORDINATRICE</w:t>
                        </w:r>
                      </w:p>
                    </w:txbxContent>
                  </v:textbox>
                </v:shape>
                <v:shape id="Casella di testo 2" o:spid="_x0000_s1035" type="#_x0000_t202" style="position:absolute;left:1204;top:4328;width:3736;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" strokecolor="#2e74b5" strokeweight="2.25pt">
                  <v:textbox>
                    <w:txbxContent>
                      <w:p w14:paraId="53B35923" w14:textId="77777777" w:rsidR="002E1C9C" w:rsidRDefault="002E1C9C" w:rsidP="002E1C9C">
                        <w:pPr>
                          <w:jc w:val="center"/>
                        </w:pPr>
                        <w:r w:rsidRPr="000B46DC">
                          <w:rPr>
                            <w:rFonts w:ascii="Times New Roman" w:hAnsi="Times New Roman"/>
                          </w:rPr>
                          <w:t>CO</w:t>
                        </w:r>
                        <w:r>
                          <w:rPr>
                            <w:rFonts w:ascii="Times New Roman" w:hAnsi="Times New Roman"/>
                          </w:rPr>
                          <w:t>NSULENTE PSICOLOGA</w:t>
                        </w:r>
                      </w:p>
                    </w:txbxContent>
                  </v:textbox>
                </v:shape>
                <v:shape id="Casella di testo 2" o:spid="_x0000_s1036" type="#_x0000_t202" style="position:absolute;left:6290;top:4339;width:3745;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" strokecolor="#2e74b5" strokeweight="2.25pt">
                  <v:textbox>
                    <w:txbxContent>
                      <w:p w14:paraId="226F707A" w14:textId="77777777" w:rsidR="002E1C9C" w:rsidRDefault="002E1C9C" w:rsidP="002E1C9C">
                        <w:pPr>
                          <w:jc w:val="center"/>
                        </w:pPr>
                        <w:r>
                          <w:rPr>
                            <w:rFonts w:ascii="Times New Roman" w:hAnsi="Times New Roman"/>
                          </w:rPr>
                          <w:t>CONSULENTE LEGALE</w:t>
                        </w:r>
                      </w:p>
                    </w:txbxContent>
                  </v:textbox>
                </v:shape>
                <v:shape id="Casella di testo 2" o:spid="_x0000_s1037" type="#_x0000_t202" style="position:absolute;left:3789;top:5097;width:3741;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" strokecolor="#9cc2e5" strokeweight="2.25pt">
                  <v:textbox>
                    <w:txbxContent>
                      <w:p w14:paraId="283ACD37" w14:textId="77777777" w:rsidR="002E1C9C" w:rsidRDefault="002E1C9C" w:rsidP="002E1C9C">
                        <w:pPr>
                          <w:jc w:val="center"/>
                          <w:rPr>
                            <w:rFonts w:ascii="Times New Roman" w:hAnsi="Times New Roman"/>
                          </w:rPr>
                        </w:pPr>
                        <w:r>
                          <w:rPr>
                            <w:rFonts w:ascii="Times New Roman" w:hAnsi="Times New Roman"/>
                          </w:rPr>
                          <w:t>EDUCATRICI PROFESSIONALI</w:t>
                        </w:r>
                      </w:p>
                      <w:p w14:paraId="72DF8919" w14:textId="77777777" w:rsidR="002E1C9C" w:rsidRPr="00753D68" w:rsidRDefault="002E1C9C" w:rsidP="002E1C9C">
                        <w:pPr>
                          <w:jc w:val="center"/>
                          <w:rPr>
                            <w:rFonts w:ascii="Times New Roman" w:hAnsi="Times New Roman"/>
                          </w:rPr>
                        </w:pPr>
                        <w:r w:rsidRPr="00753D68">
                          <w:rPr>
                            <w:rFonts w:ascii="Times New Roman" w:hAnsi="Times New Roman"/>
                          </w:rPr>
                          <w:t>ASSISTENTE SOCIALE</w:t>
                        </w:r>
                      </w:p>
                      <w:p w14:paraId="049B8749" w14:textId="77777777" w:rsidR="002E1C9C" w:rsidRPr="00753D68" w:rsidRDefault="002E1C9C" w:rsidP="002E1C9C">
                        <w:pPr>
                          <w:jc w:val="center"/>
                          <w:rPr>
                            <w:rFonts w:ascii="Times New Roman" w:hAnsi="Times New Roman"/>
                          </w:rPr>
                        </w:pPr>
                        <w:r w:rsidRPr="00753D68">
                          <w:rPr>
                            <w:rFonts w:ascii="Times New Roman" w:hAnsi="Times New Roman"/>
                          </w:rPr>
                          <w:t>OPERATORI</w:t>
                        </w:r>
                        <w:r>
                          <w:rPr>
                            <w:rFonts w:ascii="Times New Roman" w:hAnsi="Times New Roman"/>
                          </w:rPr>
                          <w:t>CI</w:t>
                        </w:r>
                        <w:r w:rsidRPr="00753D68">
                          <w:rPr>
                            <w:rFonts w:ascii="Times New Roman" w:hAnsi="Times New Roman"/>
                          </w:rPr>
                          <w:t xml:space="preserve"> SOCIALI</w:t>
                        </w:r>
                      </w:p>
                      <w:p w14:paraId="5DA1B117" w14:textId="77777777" w:rsidR="002E1C9C" w:rsidRPr="00753D68" w:rsidRDefault="002E1C9C" w:rsidP="002E1C9C">
                        <w:pPr>
                          <w:jc w:val="center"/>
                          <w:rPr>
                            <w:rFonts w:ascii="Times New Roman" w:hAnsi="Times New Roman"/>
                          </w:rPr>
                        </w:pPr>
                        <w:r w:rsidRPr="00753D68">
                          <w:rPr>
                            <w:rFonts w:ascii="Times New Roman" w:hAnsi="Times New Roman"/>
                          </w:rPr>
                          <w:t>MEDIATR</w:t>
                        </w:r>
                        <w:r>
                          <w:rPr>
                            <w:rFonts w:ascii="Times New Roman" w:hAnsi="Times New Roman"/>
                          </w:rPr>
                          <w:t>IC</w:t>
                        </w:r>
                        <w:r w:rsidRPr="00753D68">
                          <w:rPr>
                            <w:rFonts w:ascii="Times New Roman" w:hAnsi="Times New Roman"/>
                          </w:rPr>
                          <w:t>E CULTURALE</w:t>
                        </w:r>
                      </w:p>
                    </w:txbxContent>
                  </v:textbox>
                </v:shape>
                <v:group id="Group 7" o:spid="_x0000_s1038" style="position:absolute;left:5200;top:4092;width:905;height:873" coordorigin="5200,4092" coordsize="90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">
                  <v:shape id="AutoShape 8" o:spid="_x0000_s1039" style="position:absolute;left:5200;top:4364;width:905;height:601;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" path="m10800,l6480,6171r2160,l8640,12343r-4320,l4320,9257,,15429r4320,6171l4320,18514r12960,l17280,21600r4320,-6171l17280,9257r,3086l12960,12343r,-6172l15120,6171,10800,xe" fillcolor="#00b0f0" stroked="f">
                    <v:stroke joinstyle="miter"/>
                    <v:path o:connecttype="custom" o:connectlocs="19,0;0,12;19,14;38,12" o:connectangles="270,180,90,0" textboxrect="2148,12327,19452,18509"/>
                  </v:shape>
                  <v:rect id="Rectangle 9" o:spid="_x0000_s1040" style="position:absolute;left:5562;top:4092;width:182;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" fillcolor="#00b0f0" stroked="f"/>
                </v:group>
              </v:group>
            </w:pict>
          </mc:Fallback>
        </mc:AlternateContent>
      </w:r>
    </w:p>
    <w:p w14:paraId="23E1F0A9" w14:textId="77777777" w:rsidR="002E1C9C" w:rsidRPr="00310490" w:rsidRDefault="002E1C9C" w:rsidP="002E1C9C">
      <w:pPr>
        <w:spacing w:after="0" w:line="360" w:lineRule="auto"/>
        <w:ind w:right="425"/>
        <w:jc w:val="both"/>
        <w:rPr>
          <w:rFonts w:ascii="Times New Roman" w:hAnsi="Times New Roman"/>
          <w:b/>
          <w:color w:val="FF0000"/>
          <w:sz w:val="24"/>
          <w:szCs w:val="24"/>
        </w:rPr>
      </w:pPr>
    </w:p>
    <w:p w14:paraId="2DDA3A3E" w14:textId="77777777" w:rsidR="002E1C9C" w:rsidRPr="00310490" w:rsidRDefault="002E1C9C" w:rsidP="002E1C9C">
      <w:pPr>
        <w:spacing w:after="0" w:line="360" w:lineRule="auto"/>
        <w:ind w:right="425"/>
        <w:jc w:val="both"/>
        <w:rPr>
          <w:rFonts w:ascii="Times New Roman" w:hAnsi="Times New Roman"/>
          <w:b/>
          <w:color w:val="FF0000"/>
          <w:sz w:val="24"/>
          <w:szCs w:val="24"/>
        </w:rPr>
      </w:pPr>
    </w:p>
    <w:p w14:paraId="27F934DE" w14:textId="77777777" w:rsidR="002E1C9C" w:rsidRPr="00310490" w:rsidRDefault="002E1C9C" w:rsidP="002E1C9C">
      <w:pPr>
        <w:spacing w:after="0" w:line="360" w:lineRule="auto"/>
        <w:ind w:right="425"/>
        <w:jc w:val="both"/>
        <w:rPr>
          <w:rFonts w:ascii="Times New Roman" w:hAnsi="Times New Roman"/>
          <w:b/>
          <w:color w:val="FF0000"/>
          <w:sz w:val="24"/>
          <w:szCs w:val="24"/>
        </w:rPr>
      </w:pPr>
    </w:p>
    <w:p w14:paraId="1E6DE20C" w14:textId="77777777" w:rsidR="002E1C9C" w:rsidRPr="00310490" w:rsidRDefault="002E1C9C" w:rsidP="002E1C9C">
      <w:pPr>
        <w:spacing w:after="0" w:line="360" w:lineRule="auto"/>
        <w:ind w:right="425"/>
        <w:jc w:val="both"/>
        <w:rPr>
          <w:rFonts w:ascii="Times New Roman" w:hAnsi="Times New Roman"/>
          <w:b/>
          <w:color w:val="FF0000"/>
          <w:sz w:val="24"/>
          <w:szCs w:val="24"/>
        </w:rPr>
      </w:pPr>
    </w:p>
    <w:p w14:paraId="78859F14" w14:textId="77777777" w:rsidR="002E1C9C" w:rsidRPr="00310490" w:rsidRDefault="002E1C9C" w:rsidP="002E1C9C">
      <w:pPr>
        <w:spacing w:after="0" w:line="360" w:lineRule="auto"/>
        <w:ind w:right="425"/>
        <w:jc w:val="both"/>
        <w:rPr>
          <w:rFonts w:ascii="Times New Roman" w:hAnsi="Times New Roman"/>
          <w:b/>
          <w:color w:val="FF0000"/>
          <w:sz w:val="24"/>
          <w:szCs w:val="24"/>
        </w:rPr>
      </w:pPr>
    </w:p>
    <w:p w14:paraId="3934AF5D" w14:textId="77777777" w:rsidR="002E1C9C" w:rsidRPr="00310490" w:rsidRDefault="002E1C9C" w:rsidP="002E1C9C">
      <w:pPr>
        <w:spacing w:after="0" w:line="360" w:lineRule="auto"/>
        <w:ind w:right="425"/>
        <w:jc w:val="both"/>
        <w:rPr>
          <w:rFonts w:ascii="Times New Roman" w:hAnsi="Times New Roman"/>
          <w:b/>
          <w:color w:val="FF0000"/>
          <w:sz w:val="24"/>
          <w:szCs w:val="24"/>
        </w:rPr>
      </w:pPr>
    </w:p>
    <w:p w14:paraId="3538483F" w14:textId="77777777" w:rsidR="002E1C9C" w:rsidRPr="00310490" w:rsidRDefault="002E1C9C" w:rsidP="002E1C9C">
      <w:pPr>
        <w:spacing w:after="0" w:line="360" w:lineRule="auto"/>
        <w:ind w:right="425"/>
        <w:jc w:val="both"/>
        <w:rPr>
          <w:rFonts w:ascii="Times New Roman" w:hAnsi="Times New Roman"/>
          <w:b/>
          <w:color w:val="FF0000"/>
          <w:sz w:val="24"/>
          <w:szCs w:val="24"/>
        </w:rPr>
      </w:pPr>
    </w:p>
    <w:p w14:paraId="4B385AF9" w14:textId="77777777" w:rsidR="002E1C9C" w:rsidRPr="00310490" w:rsidRDefault="002E1C9C" w:rsidP="002E1C9C">
      <w:pPr>
        <w:spacing w:after="0" w:line="360" w:lineRule="auto"/>
        <w:ind w:right="425"/>
        <w:jc w:val="both"/>
        <w:rPr>
          <w:rFonts w:ascii="Times New Roman" w:hAnsi="Times New Roman"/>
          <w:b/>
          <w:color w:val="FF0000"/>
          <w:sz w:val="24"/>
          <w:szCs w:val="24"/>
        </w:rPr>
      </w:pPr>
    </w:p>
    <w:p w14:paraId="4C06E43D" w14:textId="77777777" w:rsidR="002E1C9C" w:rsidRPr="00310490" w:rsidRDefault="002E1C9C" w:rsidP="002E1C9C">
      <w:pPr>
        <w:spacing w:after="0" w:line="360" w:lineRule="auto"/>
        <w:ind w:right="425"/>
        <w:jc w:val="both"/>
        <w:rPr>
          <w:rFonts w:ascii="Times New Roman" w:hAnsi="Times New Roman"/>
          <w:b/>
          <w:color w:val="FF0000"/>
          <w:sz w:val="24"/>
          <w:szCs w:val="24"/>
        </w:rPr>
      </w:pPr>
    </w:p>
    <w:p w14:paraId="3F6ED393" w14:textId="77777777" w:rsidR="002E1C9C" w:rsidRPr="00310490" w:rsidRDefault="002E1C9C" w:rsidP="002E1C9C">
      <w:pPr>
        <w:spacing w:after="0" w:line="360" w:lineRule="auto"/>
        <w:ind w:right="425"/>
        <w:jc w:val="both"/>
        <w:rPr>
          <w:rFonts w:ascii="Times New Roman" w:hAnsi="Times New Roman"/>
          <w:b/>
          <w:color w:val="FF0000"/>
          <w:sz w:val="24"/>
          <w:szCs w:val="24"/>
        </w:rPr>
      </w:pPr>
    </w:p>
    <w:p w14:paraId="19B778F5" w14:textId="77777777" w:rsidR="002E1C9C" w:rsidRPr="00310490" w:rsidRDefault="002E1C9C" w:rsidP="002E1C9C">
      <w:pPr>
        <w:numPr>
          <w:ilvl w:val="0"/>
          <w:numId w:val="41"/>
        </w:numPr>
        <w:spacing w:after="0" w:line="360" w:lineRule="auto"/>
        <w:ind w:right="425"/>
        <w:jc w:val="both"/>
        <w:rPr>
          <w:rFonts w:ascii="Times New Roman" w:hAnsi="Times New Roman"/>
          <w:b/>
          <w:sz w:val="24"/>
          <w:szCs w:val="24"/>
        </w:rPr>
      </w:pPr>
      <w:r w:rsidRPr="00310490">
        <w:rPr>
          <w:rFonts w:ascii="Times New Roman" w:hAnsi="Times New Roman"/>
          <w:b/>
          <w:sz w:val="24"/>
          <w:szCs w:val="24"/>
        </w:rPr>
        <w:t>Profili professionali coinvolti</w:t>
      </w:r>
    </w:p>
    <w:p w14:paraId="2EA81E94" w14:textId="77777777" w:rsidR="002E1C9C" w:rsidRPr="00310490" w:rsidRDefault="002E1C9C" w:rsidP="002E1C9C">
      <w:pPr>
        <w:pStyle w:val="Titolo1"/>
        <w:spacing w:line="360" w:lineRule="auto"/>
        <w:ind w:right="425"/>
        <w:jc w:val="both"/>
        <w:rPr>
          <w:rFonts w:ascii="Times New Roman" w:hAnsi="Times New Roman" w:cs="Times New Roman"/>
          <w:b w:val="0"/>
          <w:sz w:val="24"/>
        </w:rPr>
      </w:pPr>
      <w:r w:rsidRPr="00310490">
        <w:rPr>
          <w:rFonts w:ascii="Times New Roman" w:hAnsi="Times New Roman" w:cs="Times New Roman"/>
          <w:b w:val="0"/>
          <w:sz w:val="24"/>
        </w:rPr>
        <w:t>I profili professionali coinvolti all’interno dell’organizzazione, con relative funzioni, sono i seguenti.</w:t>
      </w:r>
    </w:p>
    <w:p w14:paraId="02A9E9DD" w14:textId="77777777" w:rsidR="002E1C9C" w:rsidRPr="00310490" w:rsidRDefault="002E1C9C" w:rsidP="002E1C9C">
      <w:pPr>
        <w:pStyle w:val="Titolo1"/>
        <w:spacing w:line="360" w:lineRule="auto"/>
        <w:ind w:right="425"/>
        <w:jc w:val="both"/>
        <w:rPr>
          <w:rFonts w:ascii="Times New Roman" w:hAnsi="Times New Roman" w:cs="Times New Roman"/>
          <w:sz w:val="24"/>
        </w:rPr>
      </w:pPr>
      <w:r w:rsidRPr="00310490">
        <w:rPr>
          <w:rFonts w:ascii="Times New Roman" w:hAnsi="Times New Roman" w:cs="Times New Roman"/>
          <w:sz w:val="24"/>
        </w:rPr>
        <w:t>Coordinatrice</w:t>
      </w:r>
    </w:p>
    <w:p w14:paraId="4B7D6B72" w14:textId="77777777" w:rsidR="002E1C9C" w:rsidRPr="00310490" w:rsidRDefault="002E1C9C" w:rsidP="002E1C9C">
      <w:pPr>
        <w:pStyle w:val="Paragrafoelenco"/>
        <w:numPr>
          <w:ilvl w:val="0"/>
          <w:numId w:val="46"/>
        </w:numPr>
        <w:spacing w:after="0" w:line="360" w:lineRule="auto"/>
        <w:ind w:left="0" w:right="425"/>
      </w:pPr>
      <w:r w:rsidRPr="00310490">
        <w:t xml:space="preserve">Mantiene i rapporti con le istituzioni che hanno chiesto l’inserimento delle donne. </w:t>
      </w:r>
    </w:p>
    <w:p w14:paraId="258FDC0B" w14:textId="77777777" w:rsidR="002E1C9C" w:rsidRPr="00310490" w:rsidRDefault="002E1C9C" w:rsidP="002E1C9C">
      <w:pPr>
        <w:pStyle w:val="Paragrafoelenco"/>
        <w:numPr>
          <w:ilvl w:val="0"/>
          <w:numId w:val="46"/>
        </w:numPr>
        <w:spacing w:after="0" w:line="360" w:lineRule="auto"/>
        <w:ind w:left="0" w:right="425"/>
      </w:pPr>
      <w:r w:rsidRPr="00310490">
        <w:t>È garante del Progetto Assistenziale della Casa, che verifica con periodicità semestrale in apposita commissione.</w:t>
      </w:r>
    </w:p>
    <w:p w14:paraId="1AF9647F" w14:textId="77777777" w:rsidR="002E1C9C" w:rsidRPr="00310490" w:rsidRDefault="002E1C9C" w:rsidP="002E1C9C">
      <w:pPr>
        <w:pStyle w:val="Paragrafoelenco"/>
        <w:numPr>
          <w:ilvl w:val="0"/>
          <w:numId w:val="46"/>
        </w:numPr>
        <w:spacing w:after="0" w:line="360" w:lineRule="auto"/>
        <w:ind w:left="0" w:right="425"/>
      </w:pPr>
      <w:r w:rsidRPr="00310490">
        <w:t xml:space="preserve">Predispone, insieme alle operatrici della struttura e ai servizi sociali, il Progetto Assistenziale Individuale della donna accolta e ne verifica l’andamento attraverso riunioni ufficiali verbalizzate. </w:t>
      </w:r>
    </w:p>
    <w:p w14:paraId="6C910F16" w14:textId="77777777" w:rsidR="002E1C9C" w:rsidRPr="00310490" w:rsidRDefault="002E1C9C" w:rsidP="002E1C9C">
      <w:pPr>
        <w:pStyle w:val="Paragrafoelenco"/>
        <w:numPr>
          <w:ilvl w:val="0"/>
          <w:numId w:val="46"/>
        </w:numPr>
        <w:spacing w:after="0" w:line="360" w:lineRule="auto"/>
        <w:ind w:left="0" w:right="425"/>
      </w:pPr>
      <w:r w:rsidRPr="00310490">
        <w:t>Raccoglie le informazioni e le osservazioni trasmesse dalle operatrici in merito alle utenti, ai relativi progetti, alla situazione familiare, all’andamento interno della comunità.</w:t>
      </w:r>
    </w:p>
    <w:p w14:paraId="13FCAC9E" w14:textId="77777777" w:rsidR="002E1C9C" w:rsidRPr="00310490" w:rsidRDefault="002E1C9C" w:rsidP="002E1C9C">
      <w:pPr>
        <w:pStyle w:val="Paragrafoelenco"/>
        <w:numPr>
          <w:ilvl w:val="0"/>
          <w:numId w:val="46"/>
        </w:numPr>
        <w:spacing w:after="0" w:line="360" w:lineRule="auto"/>
        <w:ind w:left="0" w:right="425"/>
      </w:pPr>
      <w:r w:rsidRPr="00310490">
        <w:t>Coordina l’attività delle operatrici all’interno della comunità.</w:t>
      </w:r>
    </w:p>
    <w:p w14:paraId="5F76D2FB" w14:textId="77777777" w:rsidR="002E1C9C" w:rsidRPr="00310490" w:rsidRDefault="002E1C9C" w:rsidP="002E1C9C">
      <w:pPr>
        <w:pStyle w:val="Paragrafoelenco"/>
        <w:numPr>
          <w:ilvl w:val="0"/>
          <w:numId w:val="46"/>
        </w:numPr>
        <w:spacing w:after="0" w:line="360" w:lineRule="auto"/>
        <w:ind w:left="0" w:right="425"/>
      </w:pPr>
      <w:r w:rsidRPr="00310490">
        <w:t>Controlla la stesura e l’ordine della documentazione e dei registri di servizio.</w:t>
      </w:r>
    </w:p>
    <w:p w14:paraId="6C88E01E" w14:textId="77777777" w:rsidR="002E1C9C" w:rsidRPr="00310490" w:rsidRDefault="002E1C9C" w:rsidP="002E1C9C">
      <w:pPr>
        <w:pStyle w:val="Paragrafoelenco"/>
        <w:numPr>
          <w:ilvl w:val="0"/>
          <w:numId w:val="46"/>
        </w:numPr>
        <w:spacing w:after="0" w:line="360" w:lineRule="auto"/>
        <w:ind w:left="0" w:right="425"/>
      </w:pPr>
      <w:r w:rsidRPr="00310490">
        <w:t>Redige l’orario mensile, il piano delle ferie e dei permessi orari.</w:t>
      </w:r>
    </w:p>
    <w:p w14:paraId="5A0ABF2E" w14:textId="77777777" w:rsidR="002E1C9C" w:rsidRPr="00310490" w:rsidRDefault="002E1C9C" w:rsidP="002E1C9C">
      <w:pPr>
        <w:pStyle w:val="Paragrafoelenco"/>
        <w:numPr>
          <w:ilvl w:val="0"/>
          <w:numId w:val="46"/>
        </w:numPr>
        <w:spacing w:after="0" w:line="360" w:lineRule="auto"/>
        <w:ind w:left="0" w:right="425"/>
      </w:pPr>
      <w:r w:rsidRPr="00310490">
        <w:t>Decide su tutto ciò che riguarda la gestione della casa.</w:t>
      </w:r>
    </w:p>
    <w:p w14:paraId="69553148" w14:textId="77777777" w:rsidR="002E1C9C" w:rsidRPr="00310490" w:rsidRDefault="002E1C9C" w:rsidP="002E1C9C">
      <w:pPr>
        <w:pStyle w:val="Paragrafoelenco"/>
        <w:spacing w:after="0" w:line="360" w:lineRule="auto"/>
        <w:ind w:left="0" w:right="425"/>
        <w:rPr>
          <w:b/>
          <w:lang w:eastAsia="x-none"/>
        </w:rPr>
      </w:pPr>
    </w:p>
    <w:p w14:paraId="045094BD" w14:textId="77777777" w:rsidR="002E1C9C" w:rsidRPr="00310490" w:rsidRDefault="002E1C9C" w:rsidP="002E1C9C">
      <w:pPr>
        <w:pStyle w:val="Paragrafoelenco"/>
        <w:spacing w:after="0" w:line="360" w:lineRule="auto"/>
        <w:ind w:left="0" w:right="425"/>
        <w:rPr>
          <w:b/>
          <w:lang w:eastAsia="x-none"/>
        </w:rPr>
      </w:pPr>
      <w:r w:rsidRPr="00310490">
        <w:rPr>
          <w:b/>
          <w:lang w:eastAsia="x-none"/>
        </w:rPr>
        <w:lastRenderedPageBreak/>
        <w:t xml:space="preserve">Educatrici Professionali </w:t>
      </w:r>
    </w:p>
    <w:p w14:paraId="2266DA9F" w14:textId="77777777" w:rsidR="002E1C9C" w:rsidRPr="00310490" w:rsidRDefault="002E1C9C" w:rsidP="002E1C9C">
      <w:pPr>
        <w:pStyle w:val="Paragrafoelenco"/>
        <w:numPr>
          <w:ilvl w:val="0"/>
          <w:numId w:val="47"/>
        </w:numPr>
        <w:spacing w:after="0" w:line="360" w:lineRule="auto"/>
        <w:ind w:left="0" w:right="425"/>
      </w:pPr>
      <w:r w:rsidRPr="00310490">
        <w:t xml:space="preserve">Osservano e registrano i comportamenti individuali e di gruppo. </w:t>
      </w:r>
    </w:p>
    <w:p w14:paraId="5EDDD5EF" w14:textId="77777777" w:rsidR="002E1C9C" w:rsidRPr="00310490" w:rsidRDefault="002E1C9C" w:rsidP="002E1C9C">
      <w:pPr>
        <w:pStyle w:val="Paragrafoelenco"/>
        <w:numPr>
          <w:ilvl w:val="0"/>
          <w:numId w:val="47"/>
        </w:numPr>
        <w:spacing w:after="0" w:line="360" w:lineRule="auto"/>
        <w:ind w:left="0" w:right="425"/>
      </w:pPr>
      <w:r w:rsidRPr="00310490">
        <w:t>Effettuano colloqui con le utenti per l’esame delle situazioni individuali e di gruppo, al fine di constatare la concretezza degli interventi previsti, in particolare in presenza di bambini.</w:t>
      </w:r>
    </w:p>
    <w:p w14:paraId="7F65194C" w14:textId="77777777" w:rsidR="002E1C9C" w:rsidRPr="00310490" w:rsidRDefault="002E1C9C" w:rsidP="002E1C9C">
      <w:pPr>
        <w:pStyle w:val="Paragrafoelenco"/>
        <w:numPr>
          <w:ilvl w:val="0"/>
          <w:numId w:val="47"/>
        </w:numPr>
        <w:spacing w:after="0" w:line="360" w:lineRule="auto"/>
        <w:ind w:left="0" w:right="425"/>
      </w:pPr>
      <w:r w:rsidRPr="00310490">
        <w:t>Valutano i bisogni e le risorse delle utenti e, eventualmente, dei bambini</w:t>
      </w:r>
    </w:p>
    <w:p w14:paraId="648872E4" w14:textId="77777777" w:rsidR="002E1C9C" w:rsidRPr="00310490" w:rsidRDefault="002E1C9C" w:rsidP="002E1C9C">
      <w:pPr>
        <w:pStyle w:val="Paragrafoelenco"/>
        <w:numPr>
          <w:ilvl w:val="0"/>
          <w:numId w:val="47"/>
        </w:numPr>
        <w:spacing w:after="0" w:line="360" w:lineRule="auto"/>
        <w:ind w:left="0" w:right="425"/>
      </w:pPr>
      <w:r w:rsidRPr="00310490">
        <w:t>Effettuano la programmazione della vita nella comunità e delle attività di gruppo (gioco, studio, visite mediche, sport, alimentazione, riposo, pratiche igieniche, pulizia e riordino degli ambienti).</w:t>
      </w:r>
    </w:p>
    <w:p w14:paraId="61AC7F73" w14:textId="77777777" w:rsidR="002E1C9C" w:rsidRPr="00310490" w:rsidRDefault="002E1C9C" w:rsidP="002E1C9C">
      <w:pPr>
        <w:pStyle w:val="Paragrafoelenco"/>
        <w:numPr>
          <w:ilvl w:val="0"/>
          <w:numId w:val="47"/>
        </w:numPr>
        <w:spacing w:after="0" w:line="360" w:lineRule="auto"/>
        <w:ind w:left="0" w:right="425"/>
      </w:pPr>
      <w:r w:rsidRPr="00310490">
        <w:t xml:space="preserve">Garantiscono la riservatezza, il rispetto del segreto professionale e deontologico su ciò che accade in casa, che viene discusso in sede di riunione di équipe e negli incontri con le utenti. </w:t>
      </w:r>
    </w:p>
    <w:p w14:paraId="31A24AD3" w14:textId="77777777" w:rsidR="002E1C9C" w:rsidRPr="00310490" w:rsidRDefault="002E1C9C" w:rsidP="002E1C9C">
      <w:pPr>
        <w:pStyle w:val="Paragrafoelenco"/>
        <w:numPr>
          <w:ilvl w:val="0"/>
          <w:numId w:val="47"/>
        </w:numPr>
        <w:spacing w:after="0" w:line="360" w:lineRule="auto"/>
        <w:ind w:left="0" w:right="425"/>
      </w:pPr>
      <w:r w:rsidRPr="00310490">
        <w:t xml:space="preserve">Partecipano alle riunioni di équipe. </w:t>
      </w:r>
    </w:p>
    <w:p w14:paraId="3A1D57A5" w14:textId="77777777" w:rsidR="002E1C9C" w:rsidRPr="00310490" w:rsidRDefault="002E1C9C" w:rsidP="002E1C9C">
      <w:pPr>
        <w:pStyle w:val="Paragrafoelenco"/>
        <w:numPr>
          <w:ilvl w:val="0"/>
          <w:numId w:val="47"/>
        </w:numPr>
        <w:spacing w:after="0" w:line="360" w:lineRule="auto"/>
        <w:ind w:left="0" w:right="425"/>
      </w:pPr>
      <w:r w:rsidRPr="00310490">
        <w:t>Conducono direttamente gli interventi secondo le azioni definite sul PAI.</w:t>
      </w:r>
    </w:p>
    <w:p w14:paraId="12B82A5D" w14:textId="77777777" w:rsidR="002E1C9C" w:rsidRPr="00310490" w:rsidRDefault="002E1C9C" w:rsidP="002E1C9C">
      <w:pPr>
        <w:pStyle w:val="Paragrafoelenco"/>
        <w:numPr>
          <w:ilvl w:val="0"/>
          <w:numId w:val="47"/>
        </w:numPr>
        <w:spacing w:after="0" w:line="360" w:lineRule="auto"/>
        <w:ind w:left="0" w:right="425"/>
      </w:pPr>
      <w:r w:rsidRPr="00310490">
        <w:t xml:space="preserve">Aggiornano le cartelle personali delle utenti. </w:t>
      </w:r>
    </w:p>
    <w:p w14:paraId="3E3DE7F5" w14:textId="77777777" w:rsidR="002E1C9C" w:rsidRPr="00310490" w:rsidRDefault="002E1C9C" w:rsidP="002E1C9C">
      <w:pPr>
        <w:pStyle w:val="Paragrafoelenco"/>
        <w:numPr>
          <w:ilvl w:val="0"/>
          <w:numId w:val="47"/>
        </w:numPr>
        <w:spacing w:after="0" w:line="360" w:lineRule="auto"/>
        <w:ind w:left="0" w:right="425"/>
      </w:pPr>
      <w:r w:rsidRPr="00310490">
        <w:t xml:space="preserve">Partecipano a riunioni, incontri formativi e ricreativi proposti dalla casa. </w:t>
      </w:r>
    </w:p>
    <w:p w14:paraId="67F8885B" w14:textId="77777777" w:rsidR="002E1C9C" w:rsidRPr="00310490" w:rsidRDefault="002E1C9C" w:rsidP="002E1C9C">
      <w:pPr>
        <w:pStyle w:val="Paragrafoelenco"/>
        <w:numPr>
          <w:ilvl w:val="0"/>
          <w:numId w:val="47"/>
        </w:numPr>
        <w:spacing w:after="0" w:line="360" w:lineRule="auto"/>
        <w:ind w:left="0" w:right="425"/>
      </w:pPr>
      <w:r w:rsidRPr="00310490">
        <w:t>Compilano il diario di bordo.</w:t>
      </w:r>
    </w:p>
    <w:p w14:paraId="4493E98B" w14:textId="77777777" w:rsidR="002E1C9C" w:rsidRPr="00310490" w:rsidRDefault="002E1C9C" w:rsidP="002E1C9C">
      <w:pPr>
        <w:pStyle w:val="Paragrafoelenco"/>
        <w:spacing w:after="0" w:line="360" w:lineRule="auto"/>
        <w:ind w:left="0" w:right="425"/>
        <w:rPr>
          <w:b/>
          <w:lang w:eastAsia="x-none"/>
        </w:rPr>
      </w:pPr>
    </w:p>
    <w:p w14:paraId="79735535" w14:textId="77777777" w:rsidR="002E1C9C" w:rsidRPr="00310490" w:rsidRDefault="002E1C9C" w:rsidP="002E1C9C">
      <w:pPr>
        <w:pStyle w:val="Paragrafoelenco"/>
        <w:spacing w:after="0" w:line="360" w:lineRule="auto"/>
        <w:ind w:left="0" w:right="425"/>
        <w:rPr>
          <w:lang w:eastAsia="x-none"/>
        </w:rPr>
      </w:pPr>
      <w:r w:rsidRPr="00310490">
        <w:rPr>
          <w:b/>
          <w:lang w:eastAsia="x-none"/>
        </w:rPr>
        <w:t>Assistenti sociali</w:t>
      </w:r>
    </w:p>
    <w:p w14:paraId="5898B8AE" w14:textId="77777777" w:rsidR="002E1C9C" w:rsidRPr="00310490" w:rsidRDefault="002E1C9C" w:rsidP="002E1C9C">
      <w:pPr>
        <w:pStyle w:val="Paragrafoelenco"/>
        <w:numPr>
          <w:ilvl w:val="0"/>
          <w:numId w:val="48"/>
        </w:numPr>
        <w:spacing w:after="0" w:line="360" w:lineRule="auto"/>
        <w:ind w:left="0" w:right="425"/>
      </w:pPr>
      <w:r w:rsidRPr="00310490">
        <w:t>Insieme alla Coordinatrice contribuiscono all’organizzazione generale della casa.</w:t>
      </w:r>
    </w:p>
    <w:p w14:paraId="75F1D0BC" w14:textId="77777777" w:rsidR="002E1C9C" w:rsidRPr="00310490" w:rsidRDefault="002E1C9C" w:rsidP="002E1C9C">
      <w:pPr>
        <w:pStyle w:val="Paragrafoelenco"/>
        <w:numPr>
          <w:ilvl w:val="0"/>
          <w:numId w:val="48"/>
        </w:numPr>
        <w:spacing w:after="0" w:line="360" w:lineRule="auto"/>
        <w:ind w:left="0" w:right="425"/>
      </w:pPr>
      <w:r w:rsidRPr="00310490">
        <w:t>Collaborano alla programmazione le attività di aggiornamento e formazione delle altre operatrici</w:t>
      </w:r>
    </w:p>
    <w:p w14:paraId="58E1C138" w14:textId="77777777" w:rsidR="002E1C9C" w:rsidRPr="00310490" w:rsidRDefault="002E1C9C" w:rsidP="002E1C9C">
      <w:pPr>
        <w:pStyle w:val="Paragrafoelenco"/>
        <w:numPr>
          <w:ilvl w:val="0"/>
          <w:numId w:val="48"/>
        </w:numPr>
        <w:spacing w:after="0" w:line="360" w:lineRule="auto"/>
        <w:ind w:left="0" w:right="425"/>
      </w:pPr>
      <w:r w:rsidRPr="00310490">
        <w:t>Curano i rapporti con le famiglie e con gli altri Enti territoriali (Servizi Sociali, Tribunale, Scuole, ecc.)</w:t>
      </w:r>
    </w:p>
    <w:p w14:paraId="67BE642C" w14:textId="77777777" w:rsidR="002E1C9C" w:rsidRPr="00310490" w:rsidRDefault="002E1C9C" w:rsidP="002E1C9C">
      <w:pPr>
        <w:pStyle w:val="Paragrafoelenco"/>
        <w:numPr>
          <w:ilvl w:val="0"/>
          <w:numId w:val="48"/>
        </w:numPr>
        <w:spacing w:after="0" w:line="360" w:lineRule="auto"/>
        <w:ind w:left="0" w:right="425"/>
      </w:pPr>
      <w:r w:rsidRPr="00310490">
        <w:t>Programmano e coordinano l’attività formativa delle utenti e, eventualmente, dei bambini in collaborazione con le educatrici</w:t>
      </w:r>
    </w:p>
    <w:p w14:paraId="0E15DC3B" w14:textId="77777777" w:rsidR="002E1C9C" w:rsidRPr="00310490" w:rsidRDefault="002E1C9C" w:rsidP="002E1C9C">
      <w:pPr>
        <w:pStyle w:val="Paragrafoelenco"/>
        <w:numPr>
          <w:ilvl w:val="0"/>
          <w:numId w:val="48"/>
        </w:numPr>
        <w:spacing w:after="0" w:line="360" w:lineRule="auto"/>
        <w:ind w:left="0" w:right="425"/>
      </w:pPr>
      <w:r w:rsidRPr="00310490">
        <w:t>Si occupano del sostegno psico-sociale delle utenti duranti i colloqui</w:t>
      </w:r>
    </w:p>
    <w:p w14:paraId="77AE7AA7" w14:textId="77777777" w:rsidR="002E1C9C" w:rsidRPr="00310490" w:rsidRDefault="002E1C9C" w:rsidP="002E1C9C">
      <w:pPr>
        <w:pStyle w:val="Paragrafoelenco"/>
        <w:spacing w:after="0" w:line="360" w:lineRule="auto"/>
        <w:ind w:left="0" w:right="425"/>
        <w:rPr>
          <w:b/>
          <w:lang w:eastAsia="x-none"/>
        </w:rPr>
      </w:pPr>
    </w:p>
    <w:p w14:paraId="7BA453D9" w14:textId="77777777" w:rsidR="002E1C9C" w:rsidRPr="00310490" w:rsidRDefault="002E1C9C" w:rsidP="002E1C9C">
      <w:pPr>
        <w:pStyle w:val="Paragrafoelenco"/>
        <w:spacing w:after="0" w:line="360" w:lineRule="auto"/>
        <w:ind w:left="0" w:right="425"/>
        <w:rPr>
          <w:b/>
          <w:lang w:eastAsia="x-none"/>
        </w:rPr>
      </w:pPr>
      <w:r w:rsidRPr="00310490">
        <w:rPr>
          <w:b/>
          <w:lang w:eastAsia="x-none"/>
        </w:rPr>
        <w:t>Operatrici sociali</w:t>
      </w:r>
    </w:p>
    <w:p w14:paraId="6A319D59" w14:textId="77777777" w:rsidR="002E1C9C" w:rsidRPr="00310490" w:rsidRDefault="002E1C9C" w:rsidP="002E1C9C">
      <w:pPr>
        <w:pStyle w:val="Paragrafoelenco"/>
        <w:numPr>
          <w:ilvl w:val="0"/>
          <w:numId w:val="50"/>
        </w:numPr>
        <w:spacing w:after="0" w:line="360" w:lineRule="auto"/>
        <w:ind w:left="0" w:right="425"/>
        <w:jc w:val="left"/>
        <w:rPr>
          <w:lang w:eastAsia="x-none"/>
        </w:rPr>
      </w:pPr>
      <w:r>
        <w:rPr>
          <w:lang w:eastAsia="x-none"/>
        </w:rPr>
        <w:t xml:space="preserve"> </w:t>
      </w:r>
      <w:proofErr w:type="spellStart"/>
      <w:r>
        <w:rPr>
          <w:lang w:eastAsia="x-none"/>
        </w:rPr>
        <w:t>D</w:t>
      </w:r>
      <w:r w:rsidRPr="00310490">
        <w:rPr>
          <w:lang w:eastAsia="x-none"/>
        </w:rPr>
        <w:t>Si</w:t>
      </w:r>
      <w:proofErr w:type="spellEnd"/>
      <w:r w:rsidRPr="00310490">
        <w:rPr>
          <w:lang w:eastAsia="x-none"/>
        </w:rPr>
        <w:t xml:space="preserve"> occupano del management della casa</w:t>
      </w:r>
    </w:p>
    <w:p w14:paraId="0C6E405E" w14:textId="77777777" w:rsidR="002E1C9C" w:rsidRPr="00310490" w:rsidRDefault="002E1C9C" w:rsidP="002E1C9C">
      <w:pPr>
        <w:pStyle w:val="Paragrafoelenco"/>
        <w:numPr>
          <w:ilvl w:val="0"/>
          <w:numId w:val="50"/>
        </w:numPr>
        <w:spacing w:after="0" w:line="360" w:lineRule="auto"/>
        <w:ind w:left="0" w:right="425"/>
        <w:jc w:val="left"/>
        <w:rPr>
          <w:lang w:eastAsia="x-none"/>
        </w:rPr>
      </w:pPr>
      <w:r w:rsidRPr="00310490">
        <w:rPr>
          <w:lang w:eastAsia="x-none"/>
        </w:rPr>
        <w:t>Vigilano sulle utenti e su eventuali bambini</w:t>
      </w:r>
    </w:p>
    <w:p w14:paraId="7CA8123D" w14:textId="77777777" w:rsidR="002E1C9C" w:rsidRPr="00310490" w:rsidRDefault="002E1C9C" w:rsidP="002E1C9C">
      <w:pPr>
        <w:pStyle w:val="Paragrafoelenco"/>
        <w:spacing w:after="0" w:line="360" w:lineRule="auto"/>
        <w:ind w:left="0" w:right="425"/>
        <w:rPr>
          <w:b/>
          <w:lang w:eastAsia="x-none"/>
        </w:rPr>
      </w:pPr>
    </w:p>
    <w:p w14:paraId="56D0A1EC" w14:textId="77777777" w:rsidR="002E1C9C" w:rsidRPr="00310490" w:rsidRDefault="002E1C9C" w:rsidP="002E1C9C">
      <w:pPr>
        <w:pStyle w:val="Paragrafoelenco"/>
        <w:spacing w:after="0" w:line="360" w:lineRule="auto"/>
        <w:ind w:left="0" w:right="425"/>
        <w:rPr>
          <w:b/>
          <w:lang w:eastAsia="x-none"/>
        </w:rPr>
      </w:pPr>
      <w:r w:rsidRPr="00310490">
        <w:rPr>
          <w:b/>
          <w:lang w:eastAsia="x-none"/>
        </w:rPr>
        <w:t>Mediatrice culturale</w:t>
      </w:r>
    </w:p>
    <w:p w14:paraId="1CE0CD01" w14:textId="77777777" w:rsidR="002E1C9C" w:rsidRPr="00310490" w:rsidRDefault="002E1C9C" w:rsidP="002E1C9C">
      <w:pPr>
        <w:pStyle w:val="Paragrafoelenco"/>
        <w:numPr>
          <w:ilvl w:val="0"/>
          <w:numId w:val="51"/>
        </w:numPr>
        <w:spacing w:after="0" w:line="360" w:lineRule="auto"/>
        <w:ind w:left="0" w:right="425"/>
        <w:jc w:val="left"/>
        <w:rPr>
          <w:lang w:eastAsia="x-none"/>
        </w:rPr>
      </w:pPr>
      <w:r w:rsidRPr="00310490">
        <w:rPr>
          <w:lang w:eastAsia="x-none"/>
        </w:rPr>
        <w:t>Interviene nei casi di ospiti straniere, in particolare se non conoscono la lingua italiana</w:t>
      </w:r>
    </w:p>
    <w:p w14:paraId="772552E9" w14:textId="77777777" w:rsidR="002E1C9C" w:rsidRPr="00310490" w:rsidRDefault="002E1C9C" w:rsidP="002E1C9C">
      <w:pPr>
        <w:pStyle w:val="Paragrafoelenco"/>
        <w:spacing w:after="0" w:line="360" w:lineRule="auto"/>
        <w:ind w:left="0" w:right="425"/>
        <w:rPr>
          <w:b/>
          <w:lang w:eastAsia="x-none"/>
        </w:rPr>
      </w:pPr>
    </w:p>
    <w:p w14:paraId="6DEAB3A5" w14:textId="77777777" w:rsidR="002E1C9C" w:rsidRPr="00310490" w:rsidRDefault="002E1C9C" w:rsidP="002E1C9C">
      <w:pPr>
        <w:pStyle w:val="Paragrafoelenco"/>
        <w:spacing w:after="0" w:line="360" w:lineRule="auto"/>
        <w:ind w:left="0" w:right="425"/>
        <w:rPr>
          <w:b/>
          <w:lang w:eastAsia="x-none"/>
        </w:rPr>
      </w:pPr>
      <w:r w:rsidRPr="00310490">
        <w:rPr>
          <w:b/>
          <w:lang w:eastAsia="x-none"/>
        </w:rPr>
        <w:t>Consulente psicologa</w:t>
      </w:r>
    </w:p>
    <w:p w14:paraId="5FFABCA5" w14:textId="77777777" w:rsidR="002E1C9C" w:rsidRPr="00310490" w:rsidRDefault="002E1C9C" w:rsidP="002E1C9C">
      <w:pPr>
        <w:pStyle w:val="Paragrafoelenco"/>
        <w:numPr>
          <w:ilvl w:val="0"/>
          <w:numId w:val="45"/>
        </w:numPr>
        <w:spacing w:after="0" w:line="360" w:lineRule="auto"/>
        <w:ind w:left="0" w:right="425"/>
      </w:pPr>
      <w:r w:rsidRPr="00310490">
        <w:t xml:space="preserve">partecipa attivamente alla vita della casa seguendo e monitorando le utenti dal momento della ammissione sino al raggiungimento degli obiettivi previsti dal PAI; </w:t>
      </w:r>
    </w:p>
    <w:p w14:paraId="312401F3" w14:textId="77777777" w:rsidR="002E1C9C" w:rsidRPr="00310490" w:rsidRDefault="002E1C9C" w:rsidP="002E1C9C">
      <w:pPr>
        <w:pStyle w:val="Paragrafoelenco"/>
        <w:numPr>
          <w:ilvl w:val="0"/>
          <w:numId w:val="45"/>
        </w:numPr>
        <w:spacing w:after="0" w:line="360" w:lineRule="auto"/>
        <w:ind w:left="0" w:right="425"/>
      </w:pPr>
      <w:r w:rsidRPr="00310490">
        <w:t>con l’Educatrice di riferimento, nonché la responsabile, partecipa alle riunioni con i servizi invianti, a eventual</w:t>
      </w:r>
      <w:r>
        <w:t>i</w:t>
      </w:r>
      <w:r w:rsidRPr="00310490">
        <w:t xml:space="preserve"> udienze pianificate dal tribunale, verbalizzando e relazionando sugli interventi di volta in volta effettuati; </w:t>
      </w:r>
    </w:p>
    <w:p w14:paraId="4D6B925B" w14:textId="77777777" w:rsidR="002E1C9C" w:rsidRPr="00310490" w:rsidRDefault="002E1C9C" w:rsidP="002E1C9C">
      <w:pPr>
        <w:pStyle w:val="Paragrafoelenco"/>
        <w:numPr>
          <w:ilvl w:val="0"/>
          <w:numId w:val="45"/>
        </w:numPr>
        <w:spacing w:after="0" w:line="360" w:lineRule="auto"/>
        <w:ind w:left="0" w:right="425"/>
      </w:pPr>
      <w:r w:rsidRPr="00310490">
        <w:t xml:space="preserve">partecipa a riunioni, incontri formativi e ricreativi proposti dalla casa; </w:t>
      </w:r>
    </w:p>
    <w:p w14:paraId="32DA870C" w14:textId="77777777" w:rsidR="002E1C9C" w:rsidRPr="00310490" w:rsidRDefault="002E1C9C" w:rsidP="002E1C9C">
      <w:pPr>
        <w:pStyle w:val="Paragrafoelenco"/>
        <w:numPr>
          <w:ilvl w:val="0"/>
          <w:numId w:val="45"/>
        </w:numPr>
        <w:spacing w:after="0" w:line="360" w:lineRule="auto"/>
        <w:ind w:left="0" w:right="425"/>
      </w:pPr>
      <w:r w:rsidRPr="00310490">
        <w:t>riferisce direttamente alla responsabile, verbalizzando sull’apposito registro, sulle attività svolte dai minori durante le fasi di monitoraggio.</w:t>
      </w:r>
    </w:p>
    <w:p w14:paraId="047BB6F9" w14:textId="77777777" w:rsidR="002E1C9C" w:rsidRPr="00310490" w:rsidRDefault="002E1C9C" w:rsidP="002E1C9C">
      <w:pPr>
        <w:pStyle w:val="Paragrafoelenco"/>
        <w:spacing w:after="0" w:line="360" w:lineRule="auto"/>
        <w:ind w:left="0" w:right="425"/>
        <w:rPr>
          <w:b/>
          <w:lang w:eastAsia="x-none"/>
        </w:rPr>
      </w:pPr>
    </w:p>
    <w:p w14:paraId="1927193E" w14:textId="77777777" w:rsidR="002E1C9C" w:rsidRPr="00310490" w:rsidRDefault="002E1C9C" w:rsidP="002E1C9C">
      <w:pPr>
        <w:pStyle w:val="Paragrafoelenco"/>
        <w:spacing w:after="0" w:line="360" w:lineRule="auto"/>
        <w:ind w:left="0" w:right="425"/>
        <w:rPr>
          <w:b/>
          <w:lang w:eastAsia="x-none"/>
        </w:rPr>
      </w:pPr>
      <w:r w:rsidRPr="00310490">
        <w:rPr>
          <w:b/>
          <w:lang w:eastAsia="x-none"/>
        </w:rPr>
        <w:t>Consulente legale.</w:t>
      </w:r>
    </w:p>
    <w:p w14:paraId="0C002E80" w14:textId="77777777" w:rsidR="002E1C9C" w:rsidRPr="00310490" w:rsidRDefault="002E1C9C" w:rsidP="002E1C9C">
      <w:pPr>
        <w:pStyle w:val="Paragrafoelenco"/>
        <w:numPr>
          <w:ilvl w:val="0"/>
          <w:numId w:val="49"/>
        </w:numPr>
        <w:spacing w:after="0" w:line="360" w:lineRule="auto"/>
        <w:ind w:left="0" w:right="425"/>
        <w:jc w:val="left"/>
      </w:pPr>
      <w:r w:rsidRPr="00310490">
        <w:t>Fornisce supporto legale alla gestione della casa.</w:t>
      </w:r>
    </w:p>
    <w:p w14:paraId="7E04A935" w14:textId="77777777" w:rsidR="002E1C9C" w:rsidRPr="00310490" w:rsidRDefault="002E1C9C" w:rsidP="002E1C9C">
      <w:pPr>
        <w:pStyle w:val="Paragrafoelenco"/>
        <w:numPr>
          <w:ilvl w:val="0"/>
          <w:numId w:val="49"/>
        </w:numPr>
        <w:spacing w:after="0" w:line="360" w:lineRule="auto"/>
        <w:ind w:left="0" w:right="425"/>
        <w:jc w:val="left"/>
      </w:pPr>
      <w:r w:rsidRPr="00310490">
        <w:t>Fornisce supporto legale alle ospiti come rappresenta</w:t>
      </w:r>
      <w:r>
        <w:t>n</w:t>
      </w:r>
      <w:r w:rsidRPr="00310490">
        <w:t>te della casa.</w:t>
      </w:r>
    </w:p>
    <w:p w14:paraId="13DC45C0" w14:textId="77777777" w:rsidR="002E1C9C" w:rsidRPr="00310490" w:rsidRDefault="002E1C9C" w:rsidP="002E1C9C">
      <w:pPr>
        <w:spacing w:after="0" w:line="360" w:lineRule="auto"/>
        <w:ind w:left="360" w:right="425"/>
        <w:jc w:val="both"/>
        <w:rPr>
          <w:rFonts w:ascii="Times New Roman" w:hAnsi="Times New Roman"/>
          <w:b/>
          <w:color w:val="FF0000"/>
          <w:sz w:val="24"/>
          <w:szCs w:val="24"/>
        </w:rPr>
      </w:pPr>
    </w:p>
    <w:p w14:paraId="046C9505" w14:textId="77777777" w:rsidR="002E1C9C" w:rsidRPr="00310490" w:rsidRDefault="002E1C9C" w:rsidP="002E1C9C">
      <w:pPr>
        <w:numPr>
          <w:ilvl w:val="0"/>
          <w:numId w:val="41"/>
        </w:numPr>
        <w:spacing w:after="0" w:line="360" w:lineRule="auto"/>
        <w:ind w:right="425"/>
        <w:jc w:val="both"/>
        <w:rPr>
          <w:rFonts w:ascii="Times New Roman" w:hAnsi="Times New Roman"/>
          <w:b/>
          <w:sz w:val="24"/>
          <w:szCs w:val="24"/>
        </w:rPr>
      </w:pPr>
      <w:r w:rsidRPr="00310490">
        <w:rPr>
          <w:rFonts w:ascii="Times New Roman" w:hAnsi="Times New Roman"/>
          <w:b/>
          <w:sz w:val="24"/>
          <w:szCs w:val="24"/>
        </w:rPr>
        <w:t xml:space="preserve">Funzioni attivate in riferimento all’informazione, organizzazione, erogazione, monitoraggio e valutazione degli interventi </w:t>
      </w:r>
    </w:p>
    <w:p w14:paraId="549D921E"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Una particolare attenzione è posta al lavoro di programmazione in équipe e al lavoro più prettamente socio-relazionale. Le verifiche e le forme di valutazione collettive saranno quindi curate al fine di permettere realmente di fornire un intervento quanto più possibile organico, personalizzato e coerente con i progetti dell'équipe. </w:t>
      </w:r>
    </w:p>
    <w:p w14:paraId="3BFB76AB"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Gli strumenti che vengono utilizzati sono:</w:t>
      </w:r>
    </w:p>
    <w:p w14:paraId="39045BEF" w14:textId="77777777" w:rsidR="002E1C9C" w:rsidRPr="00310490" w:rsidRDefault="002E1C9C" w:rsidP="002E1C9C">
      <w:pPr>
        <w:numPr>
          <w:ilvl w:val="0"/>
          <w:numId w:val="44"/>
        </w:numPr>
        <w:spacing w:after="0" w:line="360" w:lineRule="auto"/>
        <w:ind w:left="0" w:right="425"/>
        <w:jc w:val="both"/>
        <w:rPr>
          <w:rFonts w:ascii="Times New Roman" w:hAnsi="Times New Roman"/>
          <w:sz w:val="24"/>
          <w:szCs w:val="24"/>
        </w:rPr>
      </w:pPr>
      <w:r w:rsidRPr="00310490">
        <w:rPr>
          <w:rFonts w:ascii="Times New Roman" w:hAnsi="Times New Roman"/>
          <w:sz w:val="24"/>
          <w:szCs w:val="24"/>
        </w:rPr>
        <w:t xml:space="preserve">le osservazioni sul campo; </w:t>
      </w:r>
    </w:p>
    <w:p w14:paraId="7747A32F" w14:textId="77777777" w:rsidR="002E1C9C" w:rsidRPr="00310490" w:rsidRDefault="002E1C9C" w:rsidP="002E1C9C">
      <w:pPr>
        <w:numPr>
          <w:ilvl w:val="0"/>
          <w:numId w:val="44"/>
        </w:numPr>
        <w:spacing w:after="0" w:line="360" w:lineRule="auto"/>
        <w:ind w:left="0" w:right="425"/>
        <w:jc w:val="both"/>
        <w:rPr>
          <w:rFonts w:ascii="Times New Roman" w:hAnsi="Times New Roman"/>
          <w:sz w:val="24"/>
          <w:szCs w:val="24"/>
        </w:rPr>
      </w:pPr>
      <w:r w:rsidRPr="00310490">
        <w:rPr>
          <w:rFonts w:ascii="Times New Roman" w:hAnsi="Times New Roman"/>
          <w:sz w:val="24"/>
          <w:szCs w:val="24"/>
        </w:rPr>
        <w:t>la revisione dei PAI;</w:t>
      </w:r>
    </w:p>
    <w:p w14:paraId="124C273B" w14:textId="77777777" w:rsidR="002E1C9C" w:rsidRPr="00310490" w:rsidRDefault="002E1C9C" w:rsidP="002E1C9C">
      <w:pPr>
        <w:numPr>
          <w:ilvl w:val="0"/>
          <w:numId w:val="44"/>
        </w:numPr>
        <w:spacing w:after="0" w:line="360" w:lineRule="auto"/>
        <w:ind w:left="0" w:right="425"/>
        <w:jc w:val="both"/>
        <w:rPr>
          <w:rFonts w:ascii="Times New Roman" w:hAnsi="Times New Roman"/>
          <w:sz w:val="24"/>
          <w:szCs w:val="24"/>
        </w:rPr>
      </w:pPr>
      <w:r w:rsidRPr="00310490">
        <w:rPr>
          <w:rFonts w:ascii="Times New Roman" w:hAnsi="Times New Roman"/>
          <w:sz w:val="24"/>
          <w:szCs w:val="24"/>
        </w:rPr>
        <w:t>la stesura delle relazioni;</w:t>
      </w:r>
    </w:p>
    <w:p w14:paraId="0E89BE4E" w14:textId="77777777" w:rsidR="002E1C9C" w:rsidRPr="00310490" w:rsidRDefault="002E1C9C" w:rsidP="002E1C9C">
      <w:pPr>
        <w:numPr>
          <w:ilvl w:val="0"/>
          <w:numId w:val="44"/>
        </w:numPr>
        <w:spacing w:after="0" w:line="360" w:lineRule="auto"/>
        <w:ind w:left="0" w:right="425"/>
        <w:jc w:val="both"/>
        <w:rPr>
          <w:rFonts w:ascii="Times New Roman" w:hAnsi="Times New Roman"/>
          <w:sz w:val="24"/>
          <w:szCs w:val="24"/>
        </w:rPr>
      </w:pPr>
      <w:r w:rsidRPr="00310490">
        <w:rPr>
          <w:rFonts w:ascii="Times New Roman" w:hAnsi="Times New Roman"/>
          <w:sz w:val="24"/>
          <w:szCs w:val="24"/>
        </w:rPr>
        <w:t>le riunioni d'équipe (curate dalla coordinatrice interno all'équipe stessa);</w:t>
      </w:r>
    </w:p>
    <w:p w14:paraId="55566ED5" w14:textId="77777777" w:rsidR="002E1C9C" w:rsidRPr="00310490" w:rsidRDefault="002E1C9C" w:rsidP="002E1C9C">
      <w:pPr>
        <w:numPr>
          <w:ilvl w:val="0"/>
          <w:numId w:val="44"/>
        </w:numPr>
        <w:spacing w:after="0" w:line="360" w:lineRule="auto"/>
        <w:ind w:left="0" w:right="425"/>
        <w:jc w:val="both"/>
        <w:rPr>
          <w:rFonts w:ascii="Times New Roman" w:hAnsi="Times New Roman"/>
          <w:sz w:val="24"/>
          <w:szCs w:val="24"/>
        </w:rPr>
      </w:pPr>
      <w:r w:rsidRPr="00310490">
        <w:rPr>
          <w:rFonts w:ascii="Times New Roman" w:hAnsi="Times New Roman"/>
          <w:sz w:val="24"/>
          <w:szCs w:val="24"/>
        </w:rPr>
        <w:t>le riunioni coi referenti dei Servizi di riferimento dell’os</w:t>
      </w:r>
      <w:r>
        <w:rPr>
          <w:rFonts w:ascii="Times New Roman" w:hAnsi="Times New Roman"/>
          <w:sz w:val="24"/>
          <w:szCs w:val="24"/>
        </w:rPr>
        <w:t>p</w:t>
      </w:r>
      <w:r w:rsidRPr="00310490">
        <w:rPr>
          <w:rFonts w:ascii="Times New Roman" w:hAnsi="Times New Roman"/>
          <w:sz w:val="24"/>
          <w:szCs w:val="24"/>
        </w:rPr>
        <w:t xml:space="preserve">ite; </w:t>
      </w:r>
    </w:p>
    <w:p w14:paraId="6FE6B991" w14:textId="77777777" w:rsidR="002E1C9C" w:rsidRPr="00310490" w:rsidRDefault="002E1C9C" w:rsidP="002E1C9C">
      <w:pPr>
        <w:numPr>
          <w:ilvl w:val="0"/>
          <w:numId w:val="44"/>
        </w:numPr>
        <w:spacing w:after="0" w:line="360" w:lineRule="auto"/>
        <w:ind w:left="0" w:right="425"/>
        <w:jc w:val="both"/>
        <w:rPr>
          <w:rFonts w:ascii="Times New Roman" w:hAnsi="Times New Roman"/>
          <w:sz w:val="24"/>
          <w:szCs w:val="24"/>
        </w:rPr>
      </w:pPr>
      <w:r w:rsidRPr="00310490">
        <w:rPr>
          <w:rFonts w:ascii="Times New Roman" w:hAnsi="Times New Roman"/>
          <w:sz w:val="24"/>
          <w:szCs w:val="24"/>
        </w:rPr>
        <w:t>le riunioni di supervisione</w:t>
      </w:r>
    </w:p>
    <w:p w14:paraId="0169E7DD"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Le operatrici, inoltre, verbalizzano quotidianamente i fatti accaduti in un diario di bordo, considerato come un passaggio di consegna tra i membri dell’equipe in modo che tutti siano a conoscenza degli avvenimenti che hanno caratterizzato la giornata in comunità.</w:t>
      </w:r>
    </w:p>
    <w:p w14:paraId="56F0CA3F" w14:textId="77777777" w:rsidR="002E1C9C" w:rsidRDefault="002E1C9C" w:rsidP="002E1C9C">
      <w:pPr>
        <w:spacing w:after="0" w:line="360" w:lineRule="auto"/>
        <w:ind w:left="360" w:right="425"/>
        <w:jc w:val="both"/>
        <w:rPr>
          <w:rFonts w:ascii="Times New Roman" w:hAnsi="Times New Roman"/>
          <w:b/>
          <w:color w:val="FF0000"/>
          <w:sz w:val="24"/>
          <w:szCs w:val="24"/>
        </w:rPr>
      </w:pPr>
    </w:p>
    <w:p w14:paraId="1CA56437" w14:textId="77777777" w:rsidR="002E1C9C" w:rsidRPr="00310490" w:rsidRDefault="002E1C9C" w:rsidP="002E1C9C">
      <w:pPr>
        <w:spacing w:after="0" w:line="360" w:lineRule="auto"/>
        <w:ind w:left="360" w:right="425"/>
        <w:jc w:val="both"/>
        <w:rPr>
          <w:rFonts w:ascii="Times New Roman" w:hAnsi="Times New Roman"/>
          <w:b/>
          <w:color w:val="FF0000"/>
          <w:sz w:val="24"/>
          <w:szCs w:val="24"/>
        </w:rPr>
      </w:pPr>
    </w:p>
    <w:p w14:paraId="6E8BBF3B" w14:textId="77777777" w:rsidR="002E1C9C" w:rsidRDefault="002E1C9C" w:rsidP="002E1C9C">
      <w:pPr>
        <w:pStyle w:val="Paragrafoelenco"/>
        <w:numPr>
          <w:ilvl w:val="0"/>
          <w:numId w:val="42"/>
        </w:numPr>
        <w:spacing w:after="0" w:line="360" w:lineRule="auto"/>
        <w:ind w:right="425"/>
        <w:rPr>
          <w:b/>
        </w:rPr>
      </w:pPr>
      <w:r w:rsidRPr="00310490">
        <w:rPr>
          <w:b/>
        </w:rPr>
        <w:t>PROCEDURE AMMINISTRATIVE PER LA PRESA IN CARICO E LA DIFFUSIONE DELLE INFORMAZIONI</w:t>
      </w:r>
    </w:p>
    <w:p w14:paraId="03742DD3" w14:textId="77777777" w:rsidR="002E1C9C" w:rsidRPr="00310490" w:rsidRDefault="002E1C9C" w:rsidP="002E1C9C">
      <w:pPr>
        <w:pStyle w:val="Paragrafoelenco"/>
        <w:spacing w:after="0" w:line="360" w:lineRule="auto"/>
        <w:ind w:right="425"/>
        <w:rPr>
          <w:b/>
        </w:rPr>
      </w:pPr>
    </w:p>
    <w:p w14:paraId="023438C4" w14:textId="77777777" w:rsidR="002E1C9C" w:rsidRPr="00310490" w:rsidRDefault="002E1C9C" w:rsidP="002E1C9C">
      <w:pPr>
        <w:numPr>
          <w:ilvl w:val="0"/>
          <w:numId w:val="43"/>
        </w:numPr>
        <w:spacing w:after="0" w:line="360" w:lineRule="auto"/>
        <w:ind w:right="425"/>
        <w:jc w:val="both"/>
        <w:rPr>
          <w:rFonts w:ascii="Times New Roman" w:hAnsi="Times New Roman"/>
          <w:b/>
          <w:sz w:val="24"/>
          <w:szCs w:val="24"/>
        </w:rPr>
      </w:pPr>
      <w:r w:rsidRPr="00310490">
        <w:rPr>
          <w:rFonts w:ascii="Times New Roman" w:hAnsi="Times New Roman"/>
          <w:b/>
          <w:sz w:val="24"/>
          <w:szCs w:val="24"/>
        </w:rPr>
        <w:t>Procedure amministrative per l’accoglienza e l’accompagnamento</w:t>
      </w:r>
    </w:p>
    <w:p w14:paraId="28727445" w14:textId="77777777" w:rsidR="002E1C9C" w:rsidRPr="00310490" w:rsidRDefault="002E1C9C" w:rsidP="002E1C9C">
      <w:pPr>
        <w:tabs>
          <w:tab w:val="left" w:pos="9356"/>
        </w:tabs>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L’utente è solitamente inviata dai Servizi Sociali Comunali, Centro Antiviolenza o altro Ente. Superata questa fase, i Servizi Sociali Comunali di riferimento contattano la Coordinatrice della Casa per verificare la sussistenza dei requisiti di ammissione e la definizione dell’ingresso in struttura, concordando anche le modalità di ingresso e definendo alcune linee guida per l’attivazione degli opportuni. È questo il momento in cui avviene l’accoglienza definitiva dell’utente, in questa fase l’utente viene accolta pienamente presso la casa. Contemporaneamente inizia la fase dell'osservazione e una breve analisi delle risorse presenti nel territorio di domicilio. Questa fase prenderà in considerazione tutti gli aspetti di vita dell’utente, che possiamo definire come aree della vita, e servirà a tracciare una mappatura della sua personalità – Tipo di violenza; Famiglia; Titolo di studio (se scolarizzata) o Lavoro; Legami amicali ed affettivi; Cura di sé; Abitudini alimentari; Qualità del sonno; Abbigliamento –. Alla fine delle due settimane di osservazione si elaborerà una relazione scritta che fornirà all’equipe i primi dati sulla donna accolta. Nelle seconde due settimane, ci sarà un nuovo incontro tra le figure professionali competenti per la stesura del programma di intervento. Successivamente avverrà l’incontro con la famiglia (ove possibile) e con i S.S. e, tenuto conto delle indicazioni da essi fornite, viene redatto il progetto di intervento definitivo.  Il PAI sarà valutato con cadenza trimestrale attraverso un lavoro di concertazione con i Servizi coinvolti. Sarà utilizzata una cartella multidisciplinare, essendo il nostro servizio evoluto nella logica della continuità terapeutica ed assistenziale che prevede interventi unitari, coordinati e continuati e valutazioni tecniche ovviamente multidisciplinari. Nella cartella sarà data l’evidenza di chi fa cosa e quando, quindi la registrazione degli interventi delle operatrici e di quanti altri sono coinvolti nel processo assistenziale, i progressi o le regressioni, le azioni correttive. Le rilevazioni periodiche, riportate seguendo un ordine cronologico, saranno indispensabili al fine della valutazione del raggiungimento o meno degli obiettivi posti per le utenti. La cartella contiene, eventualmente, anche un PEI per i bambini presenti. Nella cartella saranno contenuti i seguenti documenti: Scheda di accoglienza; Scheda base anagrafica; Presa in carico; Relazioni aggiornate e ordinate in modo cronologico; Decreti e convocazioni del tribunale; Scheda </w:t>
      </w:r>
      <w:r w:rsidRPr="00310490">
        <w:rPr>
          <w:rFonts w:ascii="Times New Roman" w:hAnsi="Times New Roman"/>
          <w:sz w:val="24"/>
          <w:szCs w:val="24"/>
        </w:rPr>
        <w:lastRenderedPageBreak/>
        <w:t>sanitaria con allegate visite mediche in ordine cronologico; Scheda percorso scolastico; Contatti con i familiari; Scheda di osservazione durante il gruppo, attività sportive, hobby, passioni, stimoli e margini di miglioramento.</w:t>
      </w:r>
    </w:p>
    <w:p w14:paraId="49E35655" w14:textId="77777777" w:rsidR="002E1C9C" w:rsidRPr="00310490" w:rsidRDefault="002E1C9C" w:rsidP="002E1C9C">
      <w:pPr>
        <w:spacing w:after="0" w:line="360" w:lineRule="auto"/>
        <w:ind w:right="425"/>
        <w:jc w:val="both"/>
        <w:rPr>
          <w:rFonts w:ascii="Times New Roman" w:hAnsi="Times New Roman"/>
          <w:sz w:val="24"/>
          <w:szCs w:val="24"/>
        </w:rPr>
      </w:pPr>
    </w:p>
    <w:p w14:paraId="3173CE80" w14:textId="77777777" w:rsidR="002E1C9C" w:rsidRDefault="002E1C9C" w:rsidP="002E1C9C">
      <w:pPr>
        <w:numPr>
          <w:ilvl w:val="0"/>
          <w:numId w:val="43"/>
        </w:numPr>
        <w:spacing w:after="0" w:line="360" w:lineRule="auto"/>
        <w:ind w:right="425"/>
        <w:jc w:val="both"/>
        <w:rPr>
          <w:rFonts w:ascii="Times New Roman" w:hAnsi="Times New Roman"/>
          <w:b/>
          <w:sz w:val="24"/>
          <w:szCs w:val="24"/>
        </w:rPr>
      </w:pPr>
      <w:r w:rsidRPr="00310490">
        <w:rPr>
          <w:rFonts w:ascii="Times New Roman" w:hAnsi="Times New Roman"/>
          <w:b/>
          <w:sz w:val="24"/>
          <w:szCs w:val="24"/>
        </w:rPr>
        <w:t>Procedure per il percorso assistenziale</w:t>
      </w:r>
    </w:p>
    <w:p w14:paraId="704AC019" w14:textId="77777777" w:rsidR="002E1C9C" w:rsidRPr="00310490" w:rsidRDefault="002E1C9C" w:rsidP="002E1C9C">
      <w:pPr>
        <w:spacing w:after="0" w:line="360" w:lineRule="auto"/>
        <w:ind w:left="720" w:right="425"/>
        <w:jc w:val="both"/>
        <w:rPr>
          <w:rFonts w:ascii="Times New Roman" w:hAnsi="Times New Roman"/>
          <w:b/>
          <w:sz w:val="24"/>
          <w:szCs w:val="24"/>
        </w:rPr>
      </w:pPr>
    </w:p>
    <w:p w14:paraId="42C5D340"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Il lavoro di sostegno al percorso di emancipazione, da realizzarsi all’interno della Casa, si caratterizza per la presenza dei Programmi Assistenziali individualizzati. Essi sono considerati indispensabili per garantire alle persone prese in carico il diritto alla partecipazione e alla strutturazione partecipata del percorso di inserimento e di emancipazione. Il Programma individualizzato sarà elaborato dopo un periodo iniziale di conoscenza ed osservazione; per tutte le ospiti saranno attivati percorsi diversificati in base ai bisogni, alle motivazioni, alle difficoltà e al grado di sviluppo di ognuno, ma tutti finalizzati al potenziamento e alla ricostruzione della fiducia in sé stesse e delle capacità di base, nonché allo sviluppo del patrimonio di opportunità relazionali. Nella predisposizione del Programma individualizzato si terrà conto dei seguenti criteri: definizione degli aspetti problematici e delle risorse in collaborazione con i servizi sociali; definizione e redazione del programma d’intervento contenente: tempi, obiettivi progettuali individuali, attività e fasi, prospettive, piano per le dimissioni, modalità di valutazione, coinvolgimento della famiglia d’origine, eventuali provvedimenti della magistratura. Le donne accolte saranno considerate come attorici attive e partecipanti ai loro percorsi di emancipazione, e per questo in grado di assumersi responsabilità. Le relazioni saranno centrate su atteggiamenti non giudicanti, disponibili ad accogliere l’altro nella sua complessità, facendosi carico dei limiti e valorizzando le sue risorse. </w:t>
      </w:r>
      <w:proofErr w:type="gramStart"/>
      <w:r w:rsidRPr="00310490">
        <w:rPr>
          <w:rFonts w:ascii="Times New Roman" w:hAnsi="Times New Roman"/>
          <w:sz w:val="24"/>
          <w:szCs w:val="24"/>
        </w:rPr>
        <w:t>Infine</w:t>
      </w:r>
      <w:proofErr w:type="gramEnd"/>
      <w:r w:rsidRPr="00310490">
        <w:rPr>
          <w:rFonts w:ascii="Times New Roman" w:hAnsi="Times New Roman"/>
          <w:sz w:val="24"/>
          <w:szCs w:val="24"/>
        </w:rPr>
        <w:t xml:space="preserve"> verranno attivate tutte le forme di integrazione con la rete dei servizi sociali del territorio, nonché con i servizi rivolti dalla cooperativa </w:t>
      </w:r>
      <w:r>
        <w:rPr>
          <w:rFonts w:ascii="Times New Roman" w:hAnsi="Times New Roman"/>
          <w:sz w:val="24"/>
          <w:szCs w:val="24"/>
        </w:rPr>
        <w:t>Xenia</w:t>
      </w:r>
      <w:r w:rsidRPr="00310490">
        <w:rPr>
          <w:rFonts w:ascii="Times New Roman" w:hAnsi="Times New Roman"/>
          <w:sz w:val="24"/>
          <w:szCs w:val="24"/>
        </w:rPr>
        <w:t>, al fine di garantire una corretta realizzazione dei piani individuali dell’utente.</w:t>
      </w:r>
    </w:p>
    <w:p w14:paraId="3A46146B" w14:textId="77777777" w:rsidR="002E1C9C" w:rsidRPr="00310490" w:rsidRDefault="002E1C9C" w:rsidP="002E1C9C">
      <w:pPr>
        <w:spacing w:after="0" w:line="360" w:lineRule="auto"/>
        <w:ind w:right="425"/>
        <w:jc w:val="both"/>
        <w:rPr>
          <w:rFonts w:ascii="Times New Roman" w:hAnsi="Times New Roman"/>
          <w:sz w:val="24"/>
          <w:szCs w:val="24"/>
        </w:rPr>
      </w:pPr>
    </w:p>
    <w:p w14:paraId="2D8A225E" w14:textId="77777777" w:rsidR="002E1C9C" w:rsidRPr="00310490" w:rsidRDefault="002E1C9C" w:rsidP="002E1C9C">
      <w:pPr>
        <w:pStyle w:val="Paragrafoelenco"/>
        <w:spacing w:after="0" w:line="360" w:lineRule="auto"/>
        <w:ind w:left="0" w:right="425"/>
        <w:rPr>
          <w:b/>
        </w:rPr>
      </w:pPr>
      <w:r w:rsidRPr="00310490">
        <w:rPr>
          <w:b/>
        </w:rPr>
        <w:t>E. STANDARD DI QUALITA’ E RISPETTO DEI LIVELLI ESSENZIALI DI ASSISTENZA</w:t>
      </w:r>
    </w:p>
    <w:p w14:paraId="27552D4B" w14:textId="77777777" w:rsidR="002E1C9C" w:rsidRPr="00310490" w:rsidRDefault="002E1C9C" w:rsidP="002E1C9C">
      <w:pPr>
        <w:spacing w:after="0" w:line="360" w:lineRule="auto"/>
        <w:ind w:right="425"/>
        <w:jc w:val="both"/>
        <w:rPr>
          <w:rFonts w:ascii="Times New Roman" w:hAnsi="Times New Roman"/>
          <w:sz w:val="24"/>
          <w:szCs w:val="24"/>
        </w:rPr>
      </w:pPr>
    </w:p>
    <w:p w14:paraId="09B7521E"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L’offerta dei servizi erogati e delle attività, supportate dalle metodologie </w:t>
      </w:r>
      <w:proofErr w:type="gramStart"/>
      <w:r w:rsidRPr="00310490">
        <w:rPr>
          <w:rFonts w:ascii="Times New Roman" w:hAnsi="Times New Roman"/>
          <w:sz w:val="24"/>
          <w:szCs w:val="24"/>
        </w:rPr>
        <w:t>summenzionate</w:t>
      </w:r>
      <w:proofErr w:type="gramEnd"/>
      <w:r w:rsidRPr="00310490">
        <w:rPr>
          <w:rFonts w:ascii="Times New Roman" w:hAnsi="Times New Roman"/>
          <w:sz w:val="24"/>
          <w:szCs w:val="24"/>
        </w:rPr>
        <w:t xml:space="preserve">, saranno diverse e suddivise per obiettivi specifici: </w:t>
      </w:r>
    </w:p>
    <w:p w14:paraId="58D60165" w14:textId="77777777" w:rsidR="002E1C9C" w:rsidRPr="00310490" w:rsidRDefault="002E1C9C" w:rsidP="002E1C9C">
      <w:pPr>
        <w:pStyle w:val="Paragrafoelenco"/>
        <w:numPr>
          <w:ilvl w:val="0"/>
          <w:numId w:val="34"/>
        </w:numPr>
        <w:spacing w:after="0" w:line="360" w:lineRule="auto"/>
        <w:ind w:left="0" w:right="425"/>
      </w:pPr>
      <w:r w:rsidRPr="00310490">
        <w:lastRenderedPageBreak/>
        <w:t xml:space="preserve">Garantire l’accoglienza e la presa in carico: Accoglienza residenziale, Tutoraggio individuale e ascolto Programmazione educativa individualizzata, Valutazione in itinere, Coinvolgimento della famiglia d'origine, laddove possibile Percorsi di autonomia alloggiativa </w:t>
      </w:r>
    </w:p>
    <w:p w14:paraId="250057E2" w14:textId="77777777" w:rsidR="002E1C9C" w:rsidRPr="00310490" w:rsidRDefault="002E1C9C" w:rsidP="002E1C9C">
      <w:pPr>
        <w:pStyle w:val="Paragrafoelenco"/>
        <w:numPr>
          <w:ilvl w:val="0"/>
          <w:numId w:val="34"/>
        </w:numPr>
        <w:spacing w:after="0" w:line="360" w:lineRule="auto"/>
        <w:ind w:left="0" w:right="425"/>
      </w:pPr>
      <w:r w:rsidRPr="00310490">
        <w:t xml:space="preserve">Garantire pari opportunità di accesso al sistema di welfare locale: Consulenza legale, Orientamento e accompagnamento ai servizi </w:t>
      </w:r>
      <w:proofErr w:type="gramStart"/>
      <w:r w:rsidRPr="00310490">
        <w:t>socio-sanitari</w:t>
      </w:r>
      <w:proofErr w:type="gramEnd"/>
      <w:r w:rsidRPr="00310490">
        <w:t>, Attività di riduzione dei danni.</w:t>
      </w:r>
    </w:p>
    <w:p w14:paraId="19384AED" w14:textId="77777777" w:rsidR="002E1C9C" w:rsidRPr="00310490" w:rsidRDefault="002E1C9C" w:rsidP="002E1C9C">
      <w:pPr>
        <w:pStyle w:val="Paragrafoelenco"/>
        <w:numPr>
          <w:ilvl w:val="0"/>
          <w:numId w:val="34"/>
        </w:numPr>
        <w:spacing w:after="0" w:line="360" w:lineRule="auto"/>
        <w:ind w:left="0" w:right="425"/>
      </w:pPr>
      <w:r w:rsidRPr="00310490">
        <w:t>Garantire il diritto allo studio e al lavoro: Iscrizione e accompagnamento scolastico/formativo, Favorire e rafforzare le possibilità di inserimento lavorativo: Orientamento al lavoro Preformazione Formazione professionale, Attivazione di Tirocini formativi, Erogazione di “Borse di Cittadinanza” e di “Borse lavoro”.</w:t>
      </w:r>
    </w:p>
    <w:p w14:paraId="1F9F2710" w14:textId="77777777" w:rsidR="002E1C9C" w:rsidRPr="00310490" w:rsidRDefault="002E1C9C" w:rsidP="002E1C9C">
      <w:pPr>
        <w:pStyle w:val="Paragrafoelenco"/>
        <w:numPr>
          <w:ilvl w:val="0"/>
          <w:numId w:val="34"/>
        </w:numPr>
        <w:spacing w:after="0" w:line="360" w:lineRule="auto"/>
        <w:ind w:left="0" w:right="425"/>
      </w:pPr>
      <w:r w:rsidRPr="00310490">
        <w:t>Garantire l’accesso a spazi e luoghi per esperienze ludico-ricreative: Attività di socializzazione, Attività laboratoriali (linguistici, musicali, di manipolazione, di giornalismo, ecc.), Attività sportive, Visite culturali.</w:t>
      </w:r>
    </w:p>
    <w:p w14:paraId="37AA56CC" w14:textId="77777777" w:rsidR="002E1C9C"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Tutte le prestazioni erogate sono completamente gratuite per le destinatarie del servizio, non è prevista nessuna compartecipazione dei costi. Le tariffe per persona al giorno sono quelle previste dalla normativa regionale vigente in materia di comunità alloggio per minori. Per il trattamento dei dati personali il servizio si attiene a quanto previsto dalle normative vigenti sulla privacy e sulla gestione delle informazioni. È garantita, quindi, la massima riservatezza. </w:t>
      </w:r>
    </w:p>
    <w:p w14:paraId="7CF4F728" w14:textId="77777777" w:rsidR="002E1C9C" w:rsidRPr="00310490" w:rsidRDefault="002E1C9C" w:rsidP="002E1C9C">
      <w:pPr>
        <w:spacing w:after="0" w:line="360" w:lineRule="auto"/>
        <w:ind w:right="425"/>
        <w:jc w:val="both"/>
        <w:rPr>
          <w:rFonts w:ascii="Times New Roman" w:hAnsi="Times New Roman"/>
          <w:sz w:val="24"/>
          <w:szCs w:val="24"/>
        </w:rPr>
      </w:pPr>
    </w:p>
    <w:p w14:paraId="1CD09C9D" w14:textId="77777777" w:rsidR="002E1C9C" w:rsidRDefault="002E1C9C" w:rsidP="002E1C9C">
      <w:pPr>
        <w:pStyle w:val="Paragrafoelenco"/>
        <w:spacing w:after="0" w:line="360" w:lineRule="auto"/>
        <w:ind w:left="0" w:right="425"/>
        <w:rPr>
          <w:b/>
        </w:rPr>
      </w:pPr>
      <w:r w:rsidRPr="00310490">
        <w:rPr>
          <w:b/>
        </w:rPr>
        <w:t xml:space="preserve">Standard di qualità e rispetto dei livelli essenziali di assistenza </w:t>
      </w:r>
    </w:p>
    <w:p w14:paraId="7FCDD190" w14:textId="77777777" w:rsidR="002E1C9C" w:rsidRPr="00310490" w:rsidRDefault="002E1C9C" w:rsidP="002E1C9C">
      <w:pPr>
        <w:pStyle w:val="Paragrafoelenco"/>
        <w:spacing w:after="0" w:line="360" w:lineRule="auto"/>
        <w:ind w:left="0" w:right="425"/>
        <w:rPr>
          <w:b/>
        </w:rPr>
      </w:pPr>
    </w:p>
    <w:p w14:paraId="0A14F7F9"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Il lavoro sociale agito nella </w:t>
      </w:r>
      <w:r>
        <w:rPr>
          <w:rFonts w:ascii="Times New Roman" w:hAnsi="Times New Roman"/>
          <w:sz w:val="24"/>
          <w:szCs w:val="24"/>
        </w:rPr>
        <w:t>comunità alloggio per donne gestanti madri e bambini</w:t>
      </w:r>
      <w:r w:rsidRPr="00310490">
        <w:rPr>
          <w:rFonts w:ascii="Times New Roman" w:hAnsi="Times New Roman"/>
          <w:sz w:val="24"/>
          <w:szCs w:val="24"/>
        </w:rPr>
        <w:t xml:space="preserve"> “</w:t>
      </w:r>
      <w:r>
        <w:rPr>
          <w:rFonts w:ascii="Times New Roman" w:hAnsi="Times New Roman"/>
          <w:sz w:val="24"/>
          <w:szCs w:val="24"/>
        </w:rPr>
        <w:t>Le ali di Iside</w:t>
      </w:r>
      <w:r w:rsidRPr="00310490">
        <w:rPr>
          <w:rFonts w:ascii="Times New Roman" w:hAnsi="Times New Roman"/>
          <w:sz w:val="24"/>
          <w:szCs w:val="24"/>
        </w:rPr>
        <w:t xml:space="preserve">” è orientato a concepire il servizio erogato nel più generale rispetto dell’utenza. </w:t>
      </w:r>
    </w:p>
    <w:p w14:paraId="6179C321"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Per il controllo degli standard qualitativi relativi alla tutela e garanzia delle ospiti sono stati individuati tre elementi: </w:t>
      </w:r>
    </w:p>
    <w:p w14:paraId="173FA142" w14:textId="6C3C8EA3" w:rsidR="002E1C9C" w:rsidRPr="00310490" w:rsidRDefault="002E1C9C" w:rsidP="002E1C9C">
      <w:pPr>
        <w:spacing w:after="0" w:line="360" w:lineRule="auto"/>
        <w:ind w:right="425"/>
        <w:jc w:val="both"/>
        <w:rPr>
          <w:rFonts w:ascii="Times New Roman" w:hAnsi="Times New Roman"/>
          <w:sz w:val="24"/>
          <w:szCs w:val="24"/>
        </w:rPr>
      </w:pPr>
      <w:r w:rsidRPr="00E35A5C">
        <w:rPr>
          <w:rFonts w:ascii="Times New Roman" w:hAnsi="Times New Roman"/>
          <w:noProof/>
          <w:sz w:val="24"/>
          <w:szCs w:val="24"/>
          <w:lang w:eastAsia="it-IT"/>
        </w:rPr>
        <w:drawing>
          <wp:inline distT="0" distB="0" distL="0" distR="0" wp14:anchorId="6B63A130" wp14:editId="6899B834">
            <wp:extent cx="85725" cy="114300"/>
            <wp:effectExtent l="0" t="0" r="9525" b="0"/>
            <wp:docPr id="72555050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310490">
        <w:rPr>
          <w:rFonts w:ascii="Times New Roman" w:eastAsia="Arial" w:hAnsi="Times New Roman"/>
          <w:sz w:val="24"/>
          <w:szCs w:val="24"/>
        </w:rPr>
        <w:t xml:space="preserve"> </w:t>
      </w:r>
      <w:r w:rsidRPr="00310490">
        <w:rPr>
          <w:rFonts w:ascii="Times New Roman" w:hAnsi="Times New Roman"/>
          <w:sz w:val="24"/>
          <w:szCs w:val="24"/>
        </w:rPr>
        <w:t xml:space="preserve">la relazione; </w:t>
      </w:r>
      <w:r w:rsidRPr="00E35A5C">
        <w:rPr>
          <w:rFonts w:ascii="Times New Roman" w:hAnsi="Times New Roman"/>
          <w:noProof/>
          <w:sz w:val="24"/>
          <w:szCs w:val="24"/>
          <w:lang w:eastAsia="it-IT"/>
        </w:rPr>
        <w:drawing>
          <wp:inline distT="0" distB="0" distL="0" distR="0" wp14:anchorId="682B9889" wp14:editId="4070AF60">
            <wp:extent cx="85725" cy="114300"/>
            <wp:effectExtent l="0" t="0" r="9525" b="0"/>
            <wp:docPr id="97510743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310490">
        <w:rPr>
          <w:rFonts w:ascii="Times New Roman" w:eastAsia="Arial" w:hAnsi="Times New Roman"/>
          <w:sz w:val="24"/>
          <w:szCs w:val="24"/>
        </w:rPr>
        <w:t xml:space="preserve"> </w:t>
      </w:r>
      <w:r w:rsidRPr="00310490">
        <w:rPr>
          <w:rFonts w:ascii="Times New Roman" w:hAnsi="Times New Roman"/>
          <w:sz w:val="24"/>
          <w:szCs w:val="24"/>
        </w:rPr>
        <w:t xml:space="preserve">il processo di erogazione; </w:t>
      </w:r>
      <w:r w:rsidRPr="00E35A5C">
        <w:rPr>
          <w:rFonts w:ascii="Times New Roman" w:hAnsi="Times New Roman"/>
          <w:noProof/>
          <w:sz w:val="24"/>
          <w:szCs w:val="24"/>
          <w:lang w:eastAsia="it-IT"/>
        </w:rPr>
        <w:drawing>
          <wp:inline distT="0" distB="0" distL="0" distR="0" wp14:anchorId="6B87A166" wp14:editId="78F107C9">
            <wp:extent cx="85725" cy="114300"/>
            <wp:effectExtent l="0" t="0" r="9525" b="0"/>
            <wp:docPr id="19444330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310490">
        <w:rPr>
          <w:rFonts w:ascii="Times New Roman" w:eastAsia="Arial" w:hAnsi="Times New Roman"/>
          <w:sz w:val="24"/>
          <w:szCs w:val="24"/>
        </w:rPr>
        <w:t xml:space="preserve"> </w:t>
      </w:r>
      <w:r w:rsidRPr="00310490">
        <w:rPr>
          <w:rFonts w:ascii="Times New Roman" w:hAnsi="Times New Roman"/>
          <w:sz w:val="24"/>
          <w:szCs w:val="24"/>
        </w:rPr>
        <w:t xml:space="preserve">la struttura; </w:t>
      </w:r>
    </w:p>
    <w:p w14:paraId="7F1A1366" w14:textId="3337C618" w:rsidR="002E1C9C"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Ciascuno di questi elementi del servizio racchiude al suo interno delle dimensioni di qualità fondamentali per rendere coerenti la “mission” con le procedure operative.  In particolare, è posta attenzione sugli aspetti rilevanti per il grado di </w:t>
      </w:r>
      <w:r w:rsidRPr="00310490">
        <w:rPr>
          <w:rFonts w:ascii="Times New Roman" w:hAnsi="Times New Roman"/>
          <w:sz w:val="24"/>
          <w:szCs w:val="24"/>
        </w:rPr>
        <w:t>soddisfazione e</w:t>
      </w:r>
      <w:r w:rsidRPr="00310490">
        <w:rPr>
          <w:rFonts w:ascii="Times New Roman" w:hAnsi="Times New Roman"/>
          <w:sz w:val="24"/>
          <w:szCs w:val="24"/>
        </w:rPr>
        <w:t xml:space="preserve"> per la percezione della qualità del servizio da parte dell’utente. </w:t>
      </w:r>
    </w:p>
    <w:p w14:paraId="61D5BFFF" w14:textId="77777777" w:rsidR="002E1C9C" w:rsidRDefault="002E1C9C" w:rsidP="002E1C9C">
      <w:pPr>
        <w:spacing w:after="0" w:line="360" w:lineRule="auto"/>
        <w:ind w:right="425"/>
        <w:jc w:val="both"/>
        <w:rPr>
          <w:rFonts w:ascii="Times New Roman" w:hAnsi="Times New Roman"/>
          <w:sz w:val="24"/>
          <w:szCs w:val="24"/>
        </w:rPr>
      </w:pPr>
    </w:p>
    <w:p w14:paraId="50CE3675" w14:textId="77777777" w:rsidR="002E1C9C" w:rsidRPr="00310490" w:rsidRDefault="002E1C9C" w:rsidP="002E1C9C">
      <w:pPr>
        <w:spacing w:after="0" w:line="360" w:lineRule="auto"/>
        <w:ind w:right="425"/>
        <w:jc w:val="both"/>
        <w:rPr>
          <w:rFonts w:ascii="Times New Roman" w:hAnsi="Times New Roman"/>
          <w:sz w:val="24"/>
          <w:szCs w:val="24"/>
        </w:rPr>
      </w:pPr>
    </w:p>
    <w:tbl>
      <w:tblPr>
        <w:tblW w:w="9778" w:type="dxa"/>
        <w:jc w:val="center"/>
        <w:tblCellMar>
          <w:right w:w="115" w:type="dxa"/>
        </w:tblCellMar>
        <w:tblLook w:val="04A0" w:firstRow="1" w:lastRow="0" w:firstColumn="1" w:lastColumn="0" w:noHBand="0" w:noVBand="1"/>
      </w:tblPr>
      <w:tblGrid>
        <w:gridCol w:w="4889"/>
        <w:gridCol w:w="4889"/>
      </w:tblGrid>
      <w:tr w:rsidR="002E1C9C" w:rsidRPr="00310490" w14:paraId="4F19DF07" w14:textId="77777777" w:rsidTr="003820EB">
        <w:trPr>
          <w:trHeight w:val="228"/>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266739A0"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Verdana" w:hAnsi="Times New Roman"/>
                <w:b/>
                <w:sz w:val="24"/>
                <w:szCs w:val="24"/>
              </w:rPr>
              <w:lastRenderedPageBreak/>
              <w:t xml:space="preserve">Componenti del servizio </w:t>
            </w:r>
          </w:p>
        </w:tc>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611A757B"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Verdana" w:hAnsi="Times New Roman"/>
                <w:b/>
                <w:sz w:val="24"/>
                <w:szCs w:val="24"/>
              </w:rPr>
              <w:t xml:space="preserve">Dimensioni di qualità </w:t>
            </w:r>
          </w:p>
        </w:tc>
      </w:tr>
      <w:tr w:rsidR="002E1C9C" w:rsidRPr="00310490" w14:paraId="06883200" w14:textId="77777777" w:rsidTr="003820EB">
        <w:trPr>
          <w:trHeight w:val="446"/>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2E8DE63D"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Relazione </w:t>
            </w:r>
          </w:p>
        </w:tc>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14C66BB5"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Accoglienza </w:t>
            </w:r>
          </w:p>
          <w:p w14:paraId="1B1EC56A"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Rispetto della persona </w:t>
            </w:r>
          </w:p>
        </w:tc>
      </w:tr>
      <w:tr w:rsidR="002E1C9C" w:rsidRPr="00310490" w14:paraId="7983DD30" w14:textId="77777777" w:rsidTr="003820EB">
        <w:trPr>
          <w:trHeight w:val="882"/>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31F2F036"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Processo </w:t>
            </w:r>
          </w:p>
        </w:tc>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4FF602A9"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Trasparenza </w:t>
            </w:r>
          </w:p>
          <w:p w14:paraId="2BD0EC55"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Tempestività </w:t>
            </w:r>
          </w:p>
          <w:p w14:paraId="090731AE"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Professionalità </w:t>
            </w:r>
          </w:p>
          <w:p w14:paraId="7409878C"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Integrazione </w:t>
            </w:r>
          </w:p>
          <w:p w14:paraId="2CA1ED90"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Continuità </w:t>
            </w:r>
          </w:p>
          <w:p w14:paraId="5B236FC6"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Adeguatezza </w:t>
            </w:r>
          </w:p>
        </w:tc>
      </w:tr>
      <w:tr w:rsidR="002E1C9C" w:rsidRPr="00310490" w14:paraId="49A79731" w14:textId="77777777" w:rsidTr="003820EB">
        <w:trPr>
          <w:trHeight w:val="449"/>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52C9679B"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Struttura </w:t>
            </w:r>
          </w:p>
        </w:tc>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1398982D"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Comfort </w:t>
            </w:r>
          </w:p>
          <w:p w14:paraId="6012BB48"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Accessibilità </w:t>
            </w:r>
          </w:p>
        </w:tc>
      </w:tr>
    </w:tbl>
    <w:p w14:paraId="3D600B11" w14:textId="77777777" w:rsidR="002E1C9C" w:rsidRPr="00310490" w:rsidRDefault="002E1C9C" w:rsidP="002E1C9C">
      <w:pPr>
        <w:spacing w:after="0" w:line="360" w:lineRule="auto"/>
        <w:ind w:right="425"/>
        <w:rPr>
          <w:rFonts w:ascii="Times New Roman" w:hAnsi="Times New Roman"/>
          <w:sz w:val="24"/>
          <w:szCs w:val="24"/>
        </w:rPr>
      </w:pPr>
      <w:r w:rsidRPr="00310490">
        <w:rPr>
          <w:rFonts w:ascii="Times New Roman" w:hAnsi="Times New Roman"/>
          <w:sz w:val="24"/>
          <w:szCs w:val="24"/>
        </w:rPr>
        <w:t xml:space="preserve"> </w:t>
      </w:r>
    </w:p>
    <w:p w14:paraId="743D48F8" w14:textId="77777777" w:rsidR="002E1C9C" w:rsidRDefault="002E1C9C" w:rsidP="002E1C9C">
      <w:pPr>
        <w:spacing w:after="0" w:line="360" w:lineRule="auto"/>
        <w:ind w:right="425"/>
        <w:jc w:val="both"/>
        <w:rPr>
          <w:rFonts w:ascii="Times New Roman" w:hAnsi="Times New Roman"/>
          <w:sz w:val="24"/>
          <w:szCs w:val="24"/>
        </w:rPr>
      </w:pPr>
    </w:p>
    <w:p w14:paraId="289563F8" w14:textId="167DD411" w:rsidR="002E1C9C"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Dalle dimensioni di qualità si possono dedurre delle proposizioni che specificano ulteriormente l’impegno che il servizio decide di assumere. I criteri di qualità sono in tal modo direttamente legati agli aspetti rilevanti per la percezione della qualità del servizio da parte dell’utente e possono essere formulati come espressioni facenti parte di un decalogo al quale il servizio dovrebbe attenersi. </w:t>
      </w:r>
    </w:p>
    <w:p w14:paraId="2701544F" w14:textId="77777777" w:rsidR="002E1C9C" w:rsidRPr="00310490" w:rsidRDefault="002E1C9C" w:rsidP="002E1C9C">
      <w:pPr>
        <w:spacing w:after="0" w:line="360" w:lineRule="auto"/>
        <w:ind w:right="425"/>
        <w:jc w:val="both"/>
        <w:rPr>
          <w:rFonts w:ascii="Times New Roman" w:hAnsi="Times New Roman"/>
          <w:sz w:val="24"/>
          <w:szCs w:val="24"/>
        </w:rPr>
      </w:pPr>
    </w:p>
    <w:p w14:paraId="0628DDF0" w14:textId="77777777" w:rsidR="002E1C9C" w:rsidRPr="00310490" w:rsidRDefault="002E1C9C" w:rsidP="002E1C9C">
      <w:pPr>
        <w:spacing w:after="0" w:line="360" w:lineRule="auto"/>
        <w:ind w:right="425"/>
        <w:rPr>
          <w:rFonts w:ascii="Times New Roman" w:hAnsi="Times New Roman"/>
          <w:sz w:val="24"/>
          <w:szCs w:val="24"/>
        </w:rPr>
      </w:pPr>
      <w:r w:rsidRPr="00310490">
        <w:rPr>
          <w:rFonts w:ascii="Times New Roman" w:hAnsi="Times New Roman"/>
          <w:sz w:val="24"/>
          <w:szCs w:val="24"/>
        </w:rPr>
        <w:t xml:space="preserve"> </w:t>
      </w:r>
    </w:p>
    <w:tbl>
      <w:tblPr>
        <w:tblW w:w="9568" w:type="dxa"/>
        <w:jc w:val="center"/>
        <w:tblCellMar>
          <w:left w:w="106" w:type="dxa"/>
          <w:right w:w="44" w:type="dxa"/>
        </w:tblCellMar>
        <w:tblLook w:val="04A0" w:firstRow="1" w:lastRow="0" w:firstColumn="1" w:lastColumn="0" w:noHBand="0" w:noVBand="1"/>
      </w:tblPr>
      <w:tblGrid>
        <w:gridCol w:w="2303"/>
        <w:gridCol w:w="7265"/>
      </w:tblGrid>
      <w:tr w:rsidR="002E1C9C" w:rsidRPr="00310490" w14:paraId="03A49BCD" w14:textId="77777777" w:rsidTr="003820EB">
        <w:trPr>
          <w:trHeight w:val="228"/>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8D7068B"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Verdana" w:hAnsi="Times New Roman"/>
                <w:b/>
                <w:sz w:val="24"/>
                <w:szCs w:val="24"/>
              </w:rPr>
              <w:t xml:space="preserve">Dimensioni di qualità coinvolta </w:t>
            </w:r>
          </w:p>
        </w:tc>
        <w:tc>
          <w:tcPr>
            <w:tcW w:w="7265" w:type="dxa"/>
            <w:tcBorders>
              <w:top w:val="single" w:sz="4" w:space="0" w:color="000000"/>
              <w:left w:val="single" w:sz="4" w:space="0" w:color="000000"/>
              <w:bottom w:val="single" w:sz="4" w:space="0" w:color="000000"/>
              <w:right w:val="single" w:sz="4" w:space="0" w:color="000000"/>
            </w:tcBorders>
            <w:shd w:val="clear" w:color="auto" w:fill="auto"/>
          </w:tcPr>
          <w:p w14:paraId="1C22F1D8"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Verdana" w:hAnsi="Times New Roman"/>
                <w:b/>
                <w:sz w:val="24"/>
                <w:szCs w:val="24"/>
              </w:rPr>
              <w:t xml:space="preserve">Criteri </w:t>
            </w:r>
          </w:p>
        </w:tc>
      </w:tr>
      <w:tr w:rsidR="002E1C9C" w:rsidRPr="00310490" w14:paraId="53823DCF" w14:textId="77777777" w:rsidTr="003820EB">
        <w:trPr>
          <w:trHeight w:val="446"/>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CF9C104"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Accoglienza </w:t>
            </w:r>
          </w:p>
        </w:tc>
        <w:tc>
          <w:tcPr>
            <w:tcW w:w="7265" w:type="dxa"/>
            <w:tcBorders>
              <w:top w:val="single" w:sz="4" w:space="0" w:color="000000"/>
              <w:left w:val="single" w:sz="4" w:space="0" w:color="000000"/>
              <w:bottom w:val="single" w:sz="4" w:space="0" w:color="000000"/>
              <w:right w:val="single" w:sz="4" w:space="0" w:color="000000"/>
            </w:tcBorders>
            <w:shd w:val="clear" w:color="auto" w:fill="auto"/>
          </w:tcPr>
          <w:p w14:paraId="746EA379"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garantito un sistema di accoglienza </w:t>
            </w:r>
          </w:p>
        </w:tc>
      </w:tr>
      <w:tr w:rsidR="002E1C9C" w:rsidRPr="00310490" w14:paraId="5EEA7B2C" w14:textId="77777777" w:rsidTr="003820EB">
        <w:trPr>
          <w:trHeight w:val="449"/>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68A1AEC"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Rispetto della persona </w:t>
            </w:r>
          </w:p>
        </w:tc>
        <w:tc>
          <w:tcPr>
            <w:tcW w:w="7265" w:type="dxa"/>
            <w:tcBorders>
              <w:top w:val="single" w:sz="4" w:space="0" w:color="000000"/>
              <w:left w:val="single" w:sz="4" w:space="0" w:color="000000"/>
              <w:bottom w:val="single" w:sz="4" w:space="0" w:color="000000"/>
              <w:right w:val="single" w:sz="4" w:space="0" w:color="000000"/>
            </w:tcBorders>
            <w:shd w:val="clear" w:color="auto" w:fill="auto"/>
          </w:tcPr>
          <w:p w14:paraId="3B3798B7"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garantita una relazione rispettosa della persona </w:t>
            </w:r>
          </w:p>
        </w:tc>
      </w:tr>
      <w:tr w:rsidR="002E1C9C" w:rsidRPr="00310490" w14:paraId="4E829AAF" w14:textId="77777777" w:rsidTr="003820EB">
        <w:trPr>
          <w:trHeight w:val="446"/>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48426E4"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Trasparenza </w:t>
            </w:r>
          </w:p>
        </w:tc>
        <w:tc>
          <w:tcPr>
            <w:tcW w:w="7265" w:type="dxa"/>
            <w:tcBorders>
              <w:top w:val="single" w:sz="4" w:space="0" w:color="000000"/>
              <w:left w:val="single" w:sz="4" w:space="0" w:color="000000"/>
              <w:bottom w:val="single" w:sz="4" w:space="0" w:color="000000"/>
              <w:right w:val="single" w:sz="4" w:space="0" w:color="000000"/>
            </w:tcBorders>
            <w:shd w:val="clear" w:color="auto" w:fill="auto"/>
          </w:tcPr>
          <w:p w14:paraId="3CD4E5D9"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garantita la trasparenza delle decisioni </w:t>
            </w:r>
          </w:p>
        </w:tc>
      </w:tr>
      <w:tr w:rsidR="002E1C9C" w:rsidRPr="00310490" w14:paraId="3E8E77C4" w14:textId="77777777" w:rsidTr="003820EB">
        <w:trPr>
          <w:trHeight w:val="538"/>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751826"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Tempestività </w:t>
            </w:r>
          </w:p>
        </w:tc>
        <w:tc>
          <w:tcPr>
            <w:tcW w:w="7265" w:type="dxa"/>
            <w:tcBorders>
              <w:top w:val="single" w:sz="4" w:space="0" w:color="000000"/>
              <w:left w:val="single" w:sz="4" w:space="0" w:color="000000"/>
              <w:bottom w:val="single" w:sz="4" w:space="0" w:color="000000"/>
              <w:right w:val="single" w:sz="4" w:space="0" w:color="000000"/>
            </w:tcBorders>
            <w:shd w:val="clear" w:color="auto" w:fill="auto"/>
          </w:tcPr>
          <w:p w14:paraId="3E2C24D9"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assicurato un intervento tempestivo </w:t>
            </w:r>
          </w:p>
        </w:tc>
      </w:tr>
      <w:tr w:rsidR="002E1C9C" w:rsidRPr="00310490" w14:paraId="4C9526D2" w14:textId="77777777" w:rsidTr="003820EB">
        <w:trPr>
          <w:trHeight w:val="449"/>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A95795C"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Professionalità </w:t>
            </w:r>
          </w:p>
        </w:tc>
        <w:tc>
          <w:tcPr>
            <w:tcW w:w="7265" w:type="dxa"/>
            <w:tcBorders>
              <w:top w:val="single" w:sz="4" w:space="0" w:color="000000"/>
              <w:left w:val="single" w:sz="4" w:space="0" w:color="000000"/>
              <w:bottom w:val="single" w:sz="4" w:space="0" w:color="000000"/>
              <w:right w:val="single" w:sz="4" w:space="0" w:color="000000"/>
            </w:tcBorders>
            <w:shd w:val="clear" w:color="auto" w:fill="auto"/>
          </w:tcPr>
          <w:p w14:paraId="535DB27C" w14:textId="77777777" w:rsidR="002E1C9C" w:rsidRPr="00310490" w:rsidRDefault="002E1C9C" w:rsidP="003820EB">
            <w:pPr>
              <w:spacing w:after="0" w:line="360" w:lineRule="auto"/>
              <w:ind w:right="425"/>
              <w:jc w:val="both"/>
              <w:rPr>
                <w:rFonts w:ascii="Times New Roman" w:eastAsia="Times New Roman" w:hAnsi="Times New Roman"/>
                <w:sz w:val="24"/>
                <w:szCs w:val="24"/>
              </w:rPr>
            </w:pPr>
            <w:r w:rsidRPr="00310490">
              <w:rPr>
                <w:rFonts w:ascii="Times New Roman" w:eastAsia="Times New Roman" w:hAnsi="Times New Roman"/>
                <w:sz w:val="24"/>
                <w:szCs w:val="24"/>
              </w:rPr>
              <w:t xml:space="preserve">All’utente </w:t>
            </w:r>
            <w:r w:rsidRPr="00310490">
              <w:rPr>
                <w:rFonts w:ascii="Times New Roman" w:eastAsia="Times New Roman" w:hAnsi="Times New Roman"/>
                <w:sz w:val="24"/>
                <w:szCs w:val="24"/>
              </w:rPr>
              <w:tab/>
              <w:t xml:space="preserve">deve </w:t>
            </w:r>
            <w:r w:rsidRPr="00310490">
              <w:rPr>
                <w:rFonts w:ascii="Times New Roman" w:eastAsia="Times New Roman" w:hAnsi="Times New Roman"/>
                <w:sz w:val="24"/>
                <w:szCs w:val="24"/>
              </w:rPr>
              <w:tab/>
              <w:t xml:space="preserve">essere </w:t>
            </w:r>
            <w:r w:rsidRPr="00310490">
              <w:rPr>
                <w:rFonts w:ascii="Times New Roman" w:eastAsia="Times New Roman" w:hAnsi="Times New Roman"/>
                <w:sz w:val="24"/>
                <w:szCs w:val="24"/>
              </w:rPr>
              <w:tab/>
              <w:t xml:space="preserve">garantita </w:t>
            </w:r>
            <w:r w:rsidRPr="00310490">
              <w:rPr>
                <w:rFonts w:ascii="Times New Roman" w:eastAsia="Times New Roman" w:hAnsi="Times New Roman"/>
                <w:sz w:val="24"/>
                <w:szCs w:val="24"/>
              </w:rPr>
              <w:tab/>
              <w:t xml:space="preserve">la professionalità dell’intervento </w:t>
            </w:r>
          </w:p>
        </w:tc>
      </w:tr>
      <w:tr w:rsidR="002E1C9C" w:rsidRPr="00310490" w14:paraId="5D1355BF" w14:textId="77777777" w:rsidTr="003820EB">
        <w:trPr>
          <w:trHeight w:val="446"/>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0FF3616"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Integrazione </w:t>
            </w:r>
          </w:p>
        </w:tc>
        <w:tc>
          <w:tcPr>
            <w:tcW w:w="7265" w:type="dxa"/>
            <w:tcBorders>
              <w:top w:val="single" w:sz="4" w:space="0" w:color="000000"/>
              <w:left w:val="single" w:sz="4" w:space="0" w:color="000000"/>
              <w:bottom w:val="single" w:sz="4" w:space="0" w:color="000000"/>
              <w:right w:val="single" w:sz="4" w:space="0" w:color="000000"/>
            </w:tcBorders>
            <w:shd w:val="clear" w:color="auto" w:fill="auto"/>
          </w:tcPr>
          <w:p w14:paraId="29CA9DC5"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garantito un sistema integrato </w:t>
            </w:r>
          </w:p>
        </w:tc>
      </w:tr>
      <w:tr w:rsidR="002E1C9C" w:rsidRPr="00310490" w14:paraId="099D8325" w14:textId="77777777" w:rsidTr="003820EB">
        <w:trPr>
          <w:trHeight w:val="402"/>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9CD6FA8"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Continuità </w:t>
            </w:r>
          </w:p>
        </w:tc>
        <w:tc>
          <w:tcPr>
            <w:tcW w:w="7265" w:type="dxa"/>
            <w:tcBorders>
              <w:top w:val="single" w:sz="4" w:space="0" w:color="000000"/>
              <w:left w:val="single" w:sz="4" w:space="0" w:color="000000"/>
              <w:bottom w:val="single" w:sz="4" w:space="0" w:color="000000"/>
              <w:right w:val="single" w:sz="4" w:space="0" w:color="000000"/>
            </w:tcBorders>
            <w:shd w:val="clear" w:color="auto" w:fill="auto"/>
          </w:tcPr>
          <w:p w14:paraId="69414FC1"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garantita la continuità nell’assistenza </w:t>
            </w:r>
          </w:p>
        </w:tc>
      </w:tr>
      <w:tr w:rsidR="002E1C9C" w:rsidRPr="00310490" w14:paraId="6E65D404" w14:textId="77777777" w:rsidTr="003820EB">
        <w:trPr>
          <w:trHeight w:val="446"/>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ABCE8B9"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lastRenderedPageBreak/>
              <w:t xml:space="preserve">Adeguatezza </w:t>
            </w:r>
          </w:p>
        </w:tc>
        <w:tc>
          <w:tcPr>
            <w:tcW w:w="7265" w:type="dxa"/>
            <w:tcBorders>
              <w:top w:val="single" w:sz="4" w:space="0" w:color="000000"/>
              <w:left w:val="single" w:sz="4" w:space="0" w:color="000000"/>
              <w:bottom w:val="single" w:sz="4" w:space="0" w:color="000000"/>
              <w:right w:val="single" w:sz="4" w:space="0" w:color="000000"/>
            </w:tcBorders>
            <w:shd w:val="clear" w:color="auto" w:fill="auto"/>
          </w:tcPr>
          <w:p w14:paraId="3C38E995"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garantito un servizio consono al bisogno </w:t>
            </w:r>
          </w:p>
        </w:tc>
      </w:tr>
      <w:tr w:rsidR="002E1C9C" w:rsidRPr="00310490" w14:paraId="3B907D49" w14:textId="77777777" w:rsidTr="003820EB">
        <w:trPr>
          <w:trHeight w:val="449"/>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38383F4"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Comfort </w:t>
            </w:r>
          </w:p>
        </w:tc>
        <w:tc>
          <w:tcPr>
            <w:tcW w:w="7265" w:type="dxa"/>
            <w:tcBorders>
              <w:top w:val="single" w:sz="4" w:space="0" w:color="000000"/>
              <w:left w:val="single" w:sz="4" w:space="0" w:color="000000"/>
              <w:bottom w:val="single" w:sz="4" w:space="0" w:color="000000"/>
              <w:right w:val="single" w:sz="4" w:space="0" w:color="000000"/>
            </w:tcBorders>
            <w:shd w:val="clear" w:color="auto" w:fill="auto"/>
          </w:tcPr>
          <w:p w14:paraId="776A140F"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garantita una struttura confortevole </w:t>
            </w:r>
          </w:p>
        </w:tc>
      </w:tr>
      <w:tr w:rsidR="002E1C9C" w:rsidRPr="00310490" w14:paraId="01B5786A" w14:textId="77777777" w:rsidTr="003820EB">
        <w:trPr>
          <w:trHeight w:val="446"/>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1231A7C"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Accessibilità </w:t>
            </w:r>
          </w:p>
        </w:tc>
        <w:tc>
          <w:tcPr>
            <w:tcW w:w="7265" w:type="dxa"/>
            <w:tcBorders>
              <w:top w:val="single" w:sz="4" w:space="0" w:color="000000"/>
              <w:left w:val="single" w:sz="4" w:space="0" w:color="000000"/>
              <w:bottom w:val="single" w:sz="4" w:space="0" w:color="000000"/>
              <w:right w:val="single" w:sz="4" w:space="0" w:color="000000"/>
            </w:tcBorders>
            <w:shd w:val="clear" w:color="auto" w:fill="auto"/>
          </w:tcPr>
          <w:p w14:paraId="2ABBCD08"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garantita facilità di accesso al servizio </w:t>
            </w:r>
          </w:p>
        </w:tc>
      </w:tr>
    </w:tbl>
    <w:p w14:paraId="29D91915" w14:textId="77777777" w:rsidR="002E1C9C" w:rsidRPr="00310490" w:rsidRDefault="002E1C9C" w:rsidP="002E1C9C">
      <w:pPr>
        <w:spacing w:after="0" w:line="360" w:lineRule="auto"/>
        <w:ind w:right="425"/>
        <w:rPr>
          <w:rFonts w:ascii="Times New Roman" w:hAnsi="Times New Roman"/>
          <w:sz w:val="24"/>
          <w:szCs w:val="24"/>
        </w:rPr>
      </w:pPr>
      <w:r w:rsidRPr="00310490">
        <w:rPr>
          <w:rFonts w:ascii="Times New Roman" w:hAnsi="Times New Roman"/>
          <w:sz w:val="24"/>
          <w:szCs w:val="24"/>
        </w:rPr>
        <w:t xml:space="preserve"> </w:t>
      </w:r>
    </w:p>
    <w:p w14:paraId="08A3F24F"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Per controllare il livello di qualità relativo ad un criterio sono selezionati gli indicatori, cioè informazioni e dati che registrano fenomeni ritenuti indicativi di un criterio di qualità. In relazione agli indicatori reperiti presso fonti organizzate e tramite indagini sul campo (questionari di soddisfazione delle utenti, schede di accesso, schede di rilevazione del bisogno, …) che rappresentano quindi variabili quantitative o parametri qualitativi, sono fissati gli standard.  </w:t>
      </w:r>
    </w:p>
    <w:p w14:paraId="1493633F"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Lo standard è un valore atteso per un certo indicatore, un punto di riferimento per orientare l’azione del servizio, una garanzia per l’utenza in quanto rappresenta un obiettivo che il servizio si impegna a raggiungere. </w:t>
      </w:r>
    </w:p>
    <w:p w14:paraId="7553113F" w14:textId="77777777" w:rsidR="002E1C9C" w:rsidRDefault="002E1C9C" w:rsidP="002E1C9C">
      <w:pPr>
        <w:spacing w:after="0" w:line="360" w:lineRule="auto"/>
        <w:ind w:right="425"/>
        <w:rPr>
          <w:rFonts w:ascii="Times New Roman" w:hAnsi="Times New Roman"/>
          <w:sz w:val="24"/>
          <w:szCs w:val="24"/>
        </w:rPr>
      </w:pPr>
      <w:r w:rsidRPr="00310490">
        <w:rPr>
          <w:rFonts w:ascii="Times New Roman" w:hAnsi="Times New Roman"/>
          <w:sz w:val="24"/>
          <w:szCs w:val="24"/>
        </w:rPr>
        <w:t xml:space="preserve"> </w:t>
      </w:r>
    </w:p>
    <w:p w14:paraId="4BB91595" w14:textId="77777777" w:rsidR="002E1C9C" w:rsidRPr="00310490" w:rsidRDefault="002E1C9C" w:rsidP="002E1C9C">
      <w:pPr>
        <w:spacing w:after="0" w:line="360" w:lineRule="auto"/>
        <w:ind w:right="425"/>
        <w:rPr>
          <w:rFonts w:ascii="Times New Roman" w:hAnsi="Times New Roman"/>
          <w:sz w:val="24"/>
          <w:szCs w:val="24"/>
        </w:rPr>
      </w:pPr>
    </w:p>
    <w:tbl>
      <w:tblPr>
        <w:tblW w:w="9552" w:type="dxa"/>
        <w:jc w:val="center"/>
        <w:tblCellMar>
          <w:left w:w="106" w:type="dxa"/>
          <w:right w:w="51" w:type="dxa"/>
        </w:tblCellMar>
        <w:tblLook w:val="04A0" w:firstRow="1" w:lastRow="0" w:firstColumn="1" w:lastColumn="0" w:noHBand="0" w:noVBand="1"/>
      </w:tblPr>
      <w:tblGrid>
        <w:gridCol w:w="3468"/>
        <w:gridCol w:w="3240"/>
        <w:gridCol w:w="2844"/>
      </w:tblGrid>
      <w:tr w:rsidR="002E1C9C" w:rsidRPr="00310490" w14:paraId="1AC4E7B4" w14:textId="77777777" w:rsidTr="003820EB">
        <w:trPr>
          <w:trHeight w:val="228"/>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0EC981EB"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Verdana" w:hAnsi="Times New Roman"/>
                <w:b/>
                <w:sz w:val="24"/>
                <w:szCs w:val="24"/>
              </w:rPr>
              <w:t xml:space="preserve">Criteri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6389DABA"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Verdana" w:hAnsi="Times New Roman"/>
                <w:b/>
                <w:sz w:val="24"/>
                <w:szCs w:val="24"/>
              </w:rPr>
              <w:t xml:space="preserve">Indicatori </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3A9900EA"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Verdana" w:hAnsi="Times New Roman"/>
                <w:b/>
                <w:sz w:val="24"/>
                <w:szCs w:val="24"/>
              </w:rPr>
              <w:t xml:space="preserve">Standard </w:t>
            </w:r>
          </w:p>
        </w:tc>
      </w:tr>
      <w:tr w:rsidR="002E1C9C" w:rsidRPr="00310490" w14:paraId="19D7C1D5" w14:textId="77777777" w:rsidTr="003820EB">
        <w:trPr>
          <w:trHeight w:val="667"/>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0EF99DF0"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garantito un sistema di accoglienza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92CC6D9"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Grado di soddisfazione delle utenti su cortesia e disponibilità delle operatrici  </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65D53152"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Disponibilità di personale con competenze tecniche e </w:t>
            </w:r>
          </w:p>
          <w:p w14:paraId="3ED2035C"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relazionali </w:t>
            </w:r>
          </w:p>
        </w:tc>
      </w:tr>
      <w:tr w:rsidR="002E1C9C" w:rsidRPr="00310490" w14:paraId="54B94CAA" w14:textId="77777777" w:rsidTr="003820EB">
        <w:trPr>
          <w:trHeight w:val="665"/>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0533C0F4"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garantita una relazione rispettosa della persona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2D7E0970"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Esistenza di un ambiente che consente la riservatezza dei colloqui </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573CDB63"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Effettivo utilizzo di ambienti riservati per colloqui  </w:t>
            </w:r>
          </w:p>
        </w:tc>
      </w:tr>
      <w:tr w:rsidR="002E1C9C" w:rsidRPr="00310490" w14:paraId="26E4BB69" w14:textId="77777777" w:rsidTr="003820EB">
        <w:trPr>
          <w:trHeight w:val="886"/>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63BEFE95"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garantita la trasparenza delle decisioni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31397864"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Grado di conoscenza sulle modalità di accesso al servizio manifestato dalla popolazione di riferimento  </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04CC5B24"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Disponibilità della </w:t>
            </w:r>
          </w:p>
          <w:p w14:paraId="2ED11A25"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documentazione relativa alla regolamentazione d’accesso ed al funzionamento </w:t>
            </w:r>
          </w:p>
        </w:tc>
      </w:tr>
      <w:tr w:rsidR="002E1C9C" w:rsidRPr="00310490" w14:paraId="53A6E977" w14:textId="77777777" w:rsidTr="003820EB">
        <w:trPr>
          <w:trHeight w:val="886"/>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2FF666F0"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lastRenderedPageBreak/>
              <w:t xml:space="preserve">All’utente deve essere assicurato un intervento tempestivo </w:t>
            </w:r>
          </w:p>
          <w:p w14:paraId="1AD7DD15"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66492493"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Giorni intercorrenti tra la presentazione della domanda e la prima risposta del servizio </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1F0D1337"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Il servizio è in grado di fornire risposte al bisogno presentato con tempestività ed immediatezza. </w:t>
            </w:r>
          </w:p>
        </w:tc>
      </w:tr>
      <w:tr w:rsidR="002E1C9C" w:rsidRPr="00310490" w14:paraId="5CFB9915" w14:textId="77777777" w:rsidTr="003820EB">
        <w:trPr>
          <w:trHeight w:val="665"/>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455754D2"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garantita la professionalità dell’intervento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25DC6EB"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Impegno di personale con professionalità e competenze adeguate </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22A4FBEA"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Effettivo utilizzo di operatrici adeguate professionalmente  </w:t>
            </w:r>
          </w:p>
          <w:p w14:paraId="2E6111FB"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 </w:t>
            </w:r>
          </w:p>
        </w:tc>
      </w:tr>
      <w:tr w:rsidR="002E1C9C" w:rsidRPr="00310490" w14:paraId="14C8CDBA" w14:textId="77777777" w:rsidTr="003820EB">
        <w:trPr>
          <w:trHeight w:val="886"/>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3B2C9EBC"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garantito un sistema integrato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39D25F8C"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Gestione unitaria degli accessi, attivazione di aree di integrazione   </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56A8621D"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Presenza di luoghi unificati per l’accesso e rete territoriale per la presa in carico </w:t>
            </w:r>
          </w:p>
        </w:tc>
      </w:tr>
      <w:tr w:rsidR="002E1C9C" w:rsidRPr="00310490" w14:paraId="15CFCD97" w14:textId="77777777" w:rsidTr="003820EB">
        <w:trPr>
          <w:trHeight w:val="449"/>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76890E37"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garantita la continuità nell’assistenza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02F35649"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Periodi di interruzione tra un affidamento ed il successivo </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4C41DD33"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Assenza di interruzione nell’erogazione delle attività </w:t>
            </w:r>
          </w:p>
        </w:tc>
      </w:tr>
      <w:tr w:rsidR="002E1C9C" w:rsidRPr="00310490" w14:paraId="710E868B" w14:textId="77777777" w:rsidTr="003820EB">
        <w:trPr>
          <w:trHeight w:val="665"/>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600EDF16"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garantito un servizio consono al bisogno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359148E7"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Grado di soddisfazione degli utenti su effettiva risposta al bisogno rilevato </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21A68DB4"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Il grado di soddisfazione dell’utenza non deve essere </w:t>
            </w:r>
          </w:p>
          <w:p w14:paraId="0D96E652"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inferiore a 4/6</w:t>
            </w:r>
          </w:p>
        </w:tc>
      </w:tr>
      <w:tr w:rsidR="002E1C9C" w:rsidRPr="00310490" w14:paraId="7E6DC701" w14:textId="77777777" w:rsidTr="003820EB">
        <w:trPr>
          <w:trHeight w:val="886"/>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554C6986"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garantita una struttura confortevole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6F790A3A"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Presenza di ambienti che consentano situazioni di agio e benessere </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118A3707"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Effettiva presenza di ambienti che consentano situazioni di agio e benessere </w:t>
            </w:r>
          </w:p>
        </w:tc>
      </w:tr>
      <w:tr w:rsidR="002E1C9C" w:rsidRPr="00310490" w14:paraId="5A5C6F99" w14:textId="77777777" w:rsidTr="003820EB">
        <w:trPr>
          <w:trHeight w:val="667"/>
          <w:jc w:val="center"/>
        </w:trPr>
        <w:tc>
          <w:tcPr>
            <w:tcW w:w="3468" w:type="dxa"/>
            <w:tcBorders>
              <w:top w:val="single" w:sz="4" w:space="0" w:color="000000"/>
              <w:left w:val="single" w:sz="4" w:space="0" w:color="000000"/>
              <w:bottom w:val="single" w:sz="4" w:space="0" w:color="000000"/>
              <w:right w:val="single" w:sz="4" w:space="0" w:color="000000"/>
            </w:tcBorders>
            <w:shd w:val="clear" w:color="auto" w:fill="auto"/>
          </w:tcPr>
          <w:p w14:paraId="54786BCC"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All’utente deve essere garantita facilità di accesso al servizio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2ACC4375"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Collocazione della struttura in prossimità delle fermate del trasporto pubblico </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14:paraId="7944AAE1"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Effettiva accessibilità agli ambienti presso cui sono erogati i servizi </w:t>
            </w:r>
          </w:p>
        </w:tc>
      </w:tr>
    </w:tbl>
    <w:p w14:paraId="27323625" w14:textId="77777777" w:rsidR="002E1C9C" w:rsidRDefault="002E1C9C" w:rsidP="002E1C9C">
      <w:pPr>
        <w:spacing w:after="0" w:line="360" w:lineRule="auto"/>
        <w:ind w:right="425"/>
        <w:rPr>
          <w:rFonts w:ascii="Times New Roman" w:hAnsi="Times New Roman"/>
          <w:sz w:val="24"/>
          <w:szCs w:val="24"/>
        </w:rPr>
      </w:pPr>
      <w:r w:rsidRPr="00310490">
        <w:rPr>
          <w:rFonts w:ascii="Times New Roman" w:hAnsi="Times New Roman"/>
          <w:sz w:val="24"/>
          <w:szCs w:val="24"/>
        </w:rPr>
        <w:t xml:space="preserve"> </w:t>
      </w:r>
    </w:p>
    <w:p w14:paraId="3B25B38C" w14:textId="77777777" w:rsidR="002E1C9C" w:rsidRPr="00310490" w:rsidRDefault="002E1C9C" w:rsidP="002E1C9C">
      <w:pPr>
        <w:spacing w:after="0" w:line="360" w:lineRule="auto"/>
        <w:ind w:right="425"/>
        <w:rPr>
          <w:rFonts w:ascii="Times New Roman" w:hAnsi="Times New Roman"/>
          <w:sz w:val="24"/>
          <w:szCs w:val="24"/>
        </w:rPr>
      </w:pPr>
    </w:p>
    <w:p w14:paraId="358A5F71" w14:textId="77777777" w:rsidR="002E1C9C" w:rsidRDefault="002E1C9C" w:rsidP="002E1C9C">
      <w:pPr>
        <w:spacing w:after="0" w:line="360" w:lineRule="auto"/>
        <w:ind w:right="425"/>
        <w:rPr>
          <w:rFonts w:ascii="Times New Roman" w:hAnsi="Times New Roman"/>
          <w:sz w:val="24"/>
          <w:szCs w:val="24"/>
        </w:rPr>
      </w:pPr>
    </w:p>
    <w:p w14:paraId="4C54030E" w14:textId="2A4F0BF4" w:rsidR="002E1C9C" w:rsidRDefault="002E1C9C" w:rsidP="002E1C9C">
      <w:pPr>
        <w:spacing w:after="0" w:line="360" w:lineRule="auto"/>
        <w:ind w:right="425"/>
        <w:rPr>
          <w:rFonts w:ascii="Times New Roman" w:hAnsi="Times New Roman"/>
          <w:sz w:val="24"/>
          <w:szCs w:val="24"/>
        </w:rPr>
      </w:pPr>
      <w:r w:rsidRPr="00310490">
        <w:rPr>
          <w:rFonts w:ascii="Times New Roman" w:hAnsi="Times New Roman"/>
          <w:sz w:val="24"/>
          <w:szCs w:val="24"/>
        </w:rPr>
        <w:t>Infine,</w:t>
      </w:r>
      <w:r w:rsidRPr="00310490">
        <w:rPr>
          <w:rFonts w:ascii="Times New Roman" w:hAnsi="Times New Roman"/>
          <w:sz w:val="24"/>
          <w:szCs w:val="24"/>
        </w:rPr>
        <w:t xml:space="preserve"> vengono di seguito indicati i fattori, gli indicatori e gli standard di qualità del servizio: </w:t>
      </w:r>
    </w:p>
    <w:p w14:paraId="657B57B7" w14:textId="77777777" w:rsidR="002E1C9C" w:rsidRPr="00310490" w:rsidRDefault="002E1C9C" w:rsidP="002E1C9C">
      <w:pPr>
        <w:spacing w:after="0" w:line="360" w:lineRule="auto"/>
        <w:ind w:right="425"/>
        <w:rPr>
          <w:rFonts w:ascii="Times New Roman" w:hAnsi="Times New Roman"/>
          <w:sz w:val="24"/>
          <w:szCs w:val="24"/>
        </w:rPr>
      </w:pPr>
    </w:p>
    <w:tbl>
      <w:tblPr>
        <w:tblW w:w="9497" w:type="dxa"/>
        <w:jc w:val="center"/>
        <w:tblCellMar>
          <w:right w:w="44" w:type="dxa"/>
        </w:tblCellMar>
        <w:tblLook w:val="04A0" w:firstRow="1" w:lastRow="0" w:firstColumn="1" w:lastColumn="0" w:noHBand="0" w:noVBand="1"/>
      </w:tblPr>
      <w:tblGrid>
        <w:gridCol w:w="2988"/>
        <w:gridCol w:w="3480"/>
        <w:gridCol w:w="3029"/>
      </w:tblGrid>
      <w:tr w:rsidR="002E1C9C" w:rsidRPr="00310490" w14:paraId="56662F7F" w14:textId="77777777" w:rsidTr="003820EB">
        <w:trPr>
          <w:trHeight w:val="665"/>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4E061337"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Verdana" w:hAnsi="Times New Roman"/>
                <w:b/>
                <w:sz w:val="24"/>
                <w:szCs w:val="24"/>
              </w:rPr>
              <w:t xml:space="preserve">FATTORE DI QUALITÀ </w:t>
            </w:r>
          </w:p>
          <w:p w14:paraId="5A1C0ABB"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Times New Roman" w:hAnsi="Times New Roman"/>
                <w:sz w:val="24"/>
                <w:szCs w:val="24"/>
              </w:rPr>
              <w:t xml:space="preserve"> </w:t>
            </w:r>
          </w:p>
        </w:tc>
        <w:tc>
          <w:tcPr>
            <w:tcW w:w="3480" w:type="dxa"/>
            <w:tcBorders>
              <w:top w:val="single" w:sz="4" w:space="0" w:color="000000"/>
              <w:left w:val="single" w:sz="4" w:space="0" w:color="000000"/>
              <w:bottom w:val="single" w:sz="4" w:space="0" w:color="000000"/>
              <w:right w:val="single" w:sz="4" w:space="0" w:color="000000"/>
            </w:tcBorders>
            <w:shd w:val="clear" w:color="auto" w:fill="auto"/>
          </w:tcPr>
          <w:p w14:paraId="00D49B67"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Verdana" w:hAnsi="Times New Roman"/>
                <w:b/>
                <w:sz w:val="24"/>
                <w:szCs w:val="24"/>
              </w:rPr>
              <w:t xml:space="preserve">INDICATORI DI QUALITÀ </w:t>
            </w:r>
          </w:p>
          <w:p w14:paraId="775A6E5E"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Times New Roman" w:hAnsi="Times New Roman"/>
                <w:sz w:val="24"/>
                <w:szCs w:val="24"/>
              </w:rPr>
              <w:t xml:space="preserve">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634915F1"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Verdana" w:hAnsi="Times New Roman"/>
                <w:b/>
                <w:sz w:val="24"/>
                <w:szCs w:val="24"/>
              </w:rPr>
              <w:t xml:space="preserve">STANDARD DI QUALITÀ </w:t>
            </w:r>
          </w:p>
          <w:p w14:paraId="05DBA56E"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p>
        </w:tc>
      </w:tr>
      <w:tr w:rsidR="002E1C9C" w:rsidRPr="00310490" w14:paraId="0BA22C24" w14:textId="77777777" w:rsidTr="003820EB">
        <w:trPr>
          <w:trHeight w:val="667"/>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2939005E"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Times New Roman" w:hAnsi="Times New Roman"/>
                <w:sz w:val="24"/>
                <w:szCs w:val="24"/>
              </w:rPr>
              <w:t xml:space="preserve">ACCESSIBILITÀ </w:t>
            </w:r>
          </w:p>
          <w:p w14:paraId="0ACFD8D7"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Times New Roman" w:hAnsi="Times New Roman"/>
                <w:sz w:val="24"/>
                <w:szCs w:val="24"/>
              </w:rPr>
              <w:t xml:space="preserve">DELL’UTENZA </w:t>
            </w:r>
          </w:p>
          <w:p w14:paraId="62BE568B"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Times New Roman" w:hAnsi="Times New Roman"/>
                <w:sz w:val="24"/>
                <w:szCs w:val="24"/>
              </w:rPr>
              <w:t xml:space="preserve"> </w:t>
            </w:r>
          </w:p>
        </w:tc>
        <w:tc>
          <w:tcPr>
            <w:tcW w:w="3480" w:type="dxa"/>
            <w:tcBorders>
              <w:top w:val="single" w:sz="4" w:space="0" w:color="000000"/>
              <w:left w:val="single" w:sz="4" w:space="0" w:color="000000"/>
              <w:bottom w:val="single" w:sz="4" w:space="0" w:color="000000"/>
              <w:right w:val="single" w:sz="4" w:space="0" w:color="000000"/>
            </w:tcBorders>
            <w:shd w:val="clear" w:color="auto" w:fill="auto"/>
          </w:tcPr>
          <w:p w14:paraId="3B0AF34E"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Ampiezza dell’orario di funzionamento del Servizio </w:t>
            </w:r>
          </w:p>
          <w:p w14:paraId="2E24C4E3" w14:textId="77777777" w:rsidR="002E1C9C" w:rsidRPr="00310490" w:rsidRDefault="002E1C9C" w:rsidP="003820EB">
            <w:pPr>
              <w:spacing w:after="0" w:line="360" w:lineRule="auto"/>
              <w:ind w:right="425"/>
              <w:rPr>
                <w:rFonts w:ascii="Times New Roman" w:eastAsia="Times New Roman" w:hAnsi="Times New Roman"/>
                <w:sz w:val="24"/>
                <w:szCs w:val="24"/>
              </w:rPr>
            </w:pP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53A2123A"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24 ore su 24 per tutti i giorni dell’anno </w:t>
            </w:r>
          </w:p>
        </w:tc>
      </w:tr>
      <w:tr w:rsidR="002E1C9C" w:rsidRPr="00310490" w14:paraId="7D1DC848" w14:textId="77777777" w:rsidTr="003820EB">
        <w:trPr>
          <w:trHeight w:val="886"/>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67841839"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Times New Roman" w:hAnsi="Times New Roman"/>
                <w:sz w:val="24"/>
                <w:szCs w:val="24"/>
              </w:rPr>
              <w:t xml:space="preserve">FORMAZIONE </w:t>
            </w:r>
          </w:p>
          <w:p w14:paraId="51A236EC"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Times New Roman" w:hAnsi="Times New Roman"/>
                <w:sz w:val="24"/>
                <w:szCs w:val="24"/>
              </w:rPr>
              <w:t xml:space="preserve">PROFESSIONALE </w:t>
            </w:r>
          </w:p>
          <w:p w14:paraId="5721CB02"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Times New Roman" w:hAnsi="Times New Roman"/>
                <w:sz w:val="24"/>
                <w:szCs w:val="24"/>
              </w:rPr>
              <w:t xml:space="preserve">DELLE RISORSE UMANE </w:t>
            </w:r>
          </w:p>
          <w:p w14:paraId="4675EC4F"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Times New Roman" w:hAnsi="Times New Roman"/>
                <w:sz w:val="24"/>
                <w:szCs w:val="24"/>
              </w:rPr>
              <w:t xml:space="preserve"> </w:t>
            </w:r>
          </w:p>
        </w:tc>
        <w:tc>
          <w:tcPr>
            <w:tcW w:w="3480" w:type="dxa"/>
            <w:tcBorders>
              <w:top w:val="single" w:sz="4" w:space="0" w:color="000000"/>
              <w:left w:val="single" w:sz="4" w:space="0" w:color="000000"/>
              <w:bottom w:val="single" w:sz="4" w:space="0" w:color="000000"/>
              <w:right w:val="single" w:sz="4" w:space="0" w:color="000000"/>
            </w:tcBorders>
            <w:shd w:val="clear" w:color="auto" w:fill="auto"/>
          </w:tcPr>
          <w:p w14:paraId="34F771B6"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Corsi di aggiornamento specifico, addestramento teorico/pratico, formazione sulla persona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13D212E2"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100% operatrici coinvolte</w:t>
            </w:r>
          </w:p>
          <w:p w14:paraId="7D2B31AE"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 </w:t>
            </w:r>
          </w:p>
        </w:tc>
      </w:tr>
      <w:tr w:rsidR="002E1C9C" w:rsidRPr="00310490" w14:paraId="1E5DB36A" w14:textId="77777777" w:rsidTr="003820EB">
        <w:trPr>
          <w:trHeight w:val="667"/>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A997DE5"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Times New Roman" w:hAnsi="Times New Roman"/>
                <w:sz w:val="24"/>
                <w:szCs w:val="24"/>
              </w:rPr>
              <w:t xml:space="preserve">INFORMAZIONI </w:t>
            </w:r>
          </w:p>
          <w:p w14:paraId="6D7FB140"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Times New Roman" w:hAnsi="Times New Roman"/>
                <w:sz w:val="24"/>
                <w:szCs w:val="24"/>
              </w:rPr>
              <w:t xml:space="preserve">ALL’UTENZA </w:t>
            </w:r>
          </w:p>
          <w:p w14:paraId="56BFD637" w14:textId="77777777" w:rsidR="002E1C9C" w:rsidRPr="00310490" w:rsidRDefault="002E1C9C" w:rsidP="003820EB">
            <w:pPr>
              <w:spacing w:after="0" w:line="360" w:lineRule="auto"/>
              <w:ind w:right="425"/>
              <w:jc w:val="center"/>
              <w:rPr>
                <w:rFonts w:ascii="Times New Roman" w:eastAsia="Times New Roman" w:hAnsi="Times New Roman"/>
                <w:sz w:val="24"/>
                <w:szCs w:val="24"/>
              </w:rPr>
            </w:pPr>
            <w:r w:rsidRPr="00310490">
              <w:rPr>
                <w:rFonts w:ascii="Times New Roman" w:eastAsia="Times New Roman" w:hAnsi="Times New Roman"/>
                <w:sz w:val="24"/>
                <w:szCs w:val="24"/>
              </w:rPr>
              <w:t xml:space="preserve"> </w:t>
            </w:r>
          </w:p>
        </w:tc>
        <w:tc>
          <w:tcPr>
            <w:tcW w:w="3480" w:type="dxa"/>
            <w:tcBorders>
              <w:top w:val="single" w:sz="4" w:space="0" w:color="000000"/>
              <w:left w:val="single" w:sz="4" w:space="0" w:color="000000"/>
              <w:bottom w:val="single" w:sz="4" w:space="0" w:color="000000"/>
              <w:right w:val="single" w:sz="4" w:space="0" w:color="000000"/>
            </w:tcBorders>
            <w:shd w:val="clear" w:color="auto" w:fill="auto"/>
          </w:tcPr>
          <w:p w14:paraId="1889E076"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Identificabilità del personale </w:t>
            </w:r>
          </w:p>
          <w:p w14:paraId="7C74D898"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 </w:t>
            </w: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14:paraId="29A6353C"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Agevole identificazione con cognome, nome e funzione </w:t>
            </w:r>
          </w:p>
          <w:p w14:paraId="6854F591" w14:textId="77777777" w:rsidR="002E1C9C" w:rsidRPr="00310490" w:rsidRDefault="002E1C9C" w:rsidP="003820EB">
            <w:pPr>
              <w:spacing w:after="0" w:line="360" w:lineRule="auto"/>
              <w:ind w:right="425"/>
              <w:rPr>
                <w:rFonts w:ascii="Times New Roman" w:eastAsia="Times New Roman" w:hAnsi="Times New Roman"/>
                <w:sz w:val="24"/>
                <w:szCs w:val="24"/>
              </w:rPr>
            </w:pPr>
            <w:r w:rsidRPr="00310490">
              <w:rPr>
                <w:rFonts w:ascii="Times New Roman" w:eastAsia="Times New Roman" w:hAnsi="Times New Roman"/>
                <w:sz w:val="24"/>
                <w:szCs w:val="24"/>
              </w:rPr>
              <w:t xml:space="preserve">ben visibili </w:t>
            </w:r>
          </w:p>
        </w:tc>
      </w:tr>
    </w:tbl>
    <w:p w14:paraId="0BB8A707" w14:textId="77777777" w:rsidR="002E1C9C" w:rsidRPr="00310490" w:rsidRDefault="002E1C9C" w:rsidP="002E1C9C">
      <w:pPr>
        <w:spacing w:after="0" w:line="360" w:lineRule="auto"/>
        <w:ind w:right="425"/>
        <w:rPr>
          <w:rFonts w:ascii="Times New Roman" w:hAnsi="Times New Roman"/>
          <w:sz w:val="24"/>
          <w:szCs w:val="24"/>
        </w:rPr>
      </w:pPr>
      <w:r w:rsidRPr="00310490">
        <w:rPr>
          <w:rFonts w:ascii="Times New Roman" w:hAnsi="Times New Roman"/>
          <w:sz w:val="24"/>
          <w:szCs w:val="24"/>
        </w:rPr>
        <w:t xml:space="preserve"> </w:t>
      </w:r>
    </w:p>
    <w:p w14:paraId="45EC6FE4" w14:textId="77777777" w:rsidR="002E1C9C" w:rsidRPr="00310490" w:rsidRDefault="002E1C9C" w:rsidP="002E1C9C">
      <w:pPr>
        <w:spacing w:after="0" w:line="360" w:lineRule="auto"/>
        <w:ind w:right="425"/>
        <w:rPr>
          <w:rFonts w:ascii="Times New Roman" w:hAnsi="Times New Roman"/>
          <w:sz w:val="24"/>
          <w:szCs w:val="24"/>
        </w:rPr>
      </w:pPr>
    </w:p>
    <w:p w14:paraId="1A8D4816" w14:textId="77777777" w:rsidR="002E1C9C" w:rsidRPr="00310490" w:rsidRDefault="002E1C9C" w:rsidP="002E1C9C">
      <w:pPr>
        <w:pStyle w:val="Paragrafoelenco"/>
        <w:spacing w:after="0" w:line="360" w:lineRule="auto"/>
        <w:ind w:left="0" w:right="425"/>
        <w:rPr>
          <w:b/>
        </w:rPr>
      </w:pPr>
      <w:r w:rsidRPr="00310490">
        <w:rPr>
          <w:b/>
        </w:rPr>
        <w:t xml:space="preserve">F. PROCEDURE DI RICORSO E DI INDENNIZZO  </w:t>
      </w:r>
    </w:p>
    <w:p w14:paraId="391327B2" w14:textId="77777777" w:rsidR="002E1C9C" w:rsidRPr="00310490" w:rsidRDefault="002E1C9C" w:rsidP="002E1C9C">
      <w:pPr>
        <w:spacing w:after="0" w:line="360" w:lineRule="auto"/>
        <w:ind w:right="425"/>
        <w:jc w:val="both"/>
        <w:rPr>
          <w:rFonts w:ascii="Times New Roman" w:hAnsi="Times New Roman"/>
          <w:sz w:val="24"/>
          <w:szCs w:val="24"/>
        </w:rPr>
      </w:pPr>
    </w:p>
    <w:p w14:paraId="2EE697E1"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Le destinatarie del servizio possono presentare osservazioni, proposte, opposizioni o reclami contro gli atti, i comportamenti, le situazioni che negano o limitano, direttamente o indirettamente, la fruizione delle prestazioni e dei servizi da loro richiesti o loro rivolti mediante la compilazione di apposito modulo distribuito a cura delle operatrici della Casa. </w:t>
      </w:r>
    </w:p>
    <w:p w14:paraId="5F5D5FC3"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I reclami possono provenire dall’utente, dal familiare di una utente o da un suo rappresentante. Il reclamo potrà essere consegnato personalmente, i giorni martedì e giovedì dalle ore 10.00 alle ore 16.00 presso la sede di </w:t>
      </w:r>
      <w:r>
        <w:rPr>
          <w:rFonts w:ascii="Times New Roman" w:hAnsi="Times New Roman"/>
          <w:sz w:val="24"/>
          <w:szCs w:val="24"/>
        </w:rPr>
        <w:t>Cooperativa Xenia</w:t>
      </w:r>
      <w:r w:rsidRPr="00310490">
        <w:rPr>
          <w:rFonts w:ascii="Times New Roman" w:hAnsi="Times New Roman"/>
          <w:sz w:val="24"/>
          <w:szCs w:val="24"/>
        </w:rPr>
        <w:t xml:space="preserve">, in caso diverso a mezzo raccomandata o </w:t>
      </w:r>
      <w:proofErr w:type="gramStart"/>
      <w:r w:rsidRPr="00310490">
        <w:rPr>
          <w:rFonts w:ascii="Times New Roman" w:hAnsi="Times New Roman"/>
          <w:sz w:val="24"/>
          <w:szCs w:val="24"/>
        </w:rPr>
        <w:t>email</w:t>
      </w:r>
      <w:proofErr w:type="gramEnd"/>
      <w:r w:rsidRPr="00310490">
        <w:rPr>
          <w:rFonts w:ascii="Times New Roman" w:hAnsi="Times New Roman"/>
          <w:sz w:val="24"/>
          <w:szCs w:val="24"/>
        </w:rPr>
        <w:t xml:space="preserve"> o fax. </w:t>
      </w:r>
    </w:p>
    <w:p w14:paraId="1C2FB18E"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La procedura di reclamo prevede le seguenti fasi: le segnalazioni di insoddisfazione ed i reclami possono essere inoltrati mediante le suddette modalità. Una volta ricevute, vengono trasmesse </w:t>
      </w:r>
      <w:r w:rsidRPr="00310490">
        <w:rPr>
          <w:rFonts w:ascii="Times New Roman" w:hAnsi="Times New Roman"/>
          <w:sz w:val="24"/>
          <w:szCs w:val="24"/>
        </w:rPr>
        <w:lastRenderedPageBreak/>
        <w:t xml:space="preserve">alla Responsabile del Servizio che provvede ad avviare e seguire l’intero iter procedurale del reclamo. Dopo una prima valutazione, in base alle informazioni ricevute, la Responsabile, in collaborazione con le operatrici dell’équipe, verifica se il reclamo ha una sua fondatezza o meno. Nel caso sia ritenuto infondato o non di competenza del Servizio o dell’Ente Gestore la Responsabile risponde all’utente motivando le ragioni della infondatezza del suo reclamo. </w:t>
      </w:r>
    </w:p>
    <w:p w14:paraId="6CBB55C5"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Se il reclamo è ritenuto giustificato, viene comunicato all’utente l’azione che si è deciso di intraprendere per risolvere il problema. Questi riceve una risposta al reclamo presentato entro sette giorni dalla ricezione dello stesso da parte del Servizio e/o della cooperativa. Nei casi in cui ci sia carattere d’urgenza, il tempo per la risposta viene ridotto a due giorni. Nel caso di accesso diretto viene immediatamente stabilito un indennizzo adeguato pari alla restituzione della somma erogata quale riconoscimento per il servizio non goduto, in caso di accesso tramite servizi sociali viene stabilito direttamente o viene rinviato al foro di Torre Annunziata. </w:t>
      </w:r>
    </w:p>
    <w:p w14:paraId="69D667D1"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La Nostra Carta dei servizi prevede la corresponsione all’utente di una somma non inferiore a € 50,00 nelle ipotesi di violazione di standard di qualità espressamente elencati, a seguito di specifico reclamo ed ove non sussistano ipotesi di caso fortuito o forza maggiore che abbiano reso impossibile il rispetto degli impegni. </w:t>
      </w:r>
    </w:p>
    <w:p w14:paraId="6159A380" w14:textId="77777777" w:rsidR="002E1C9C" w:rsidRPr="00310490" w:rsidRDefault="002E1C9C" w:rsidP="002E1C9C">
      <w:pPr>
        <w:spacing w:after="0" w:line="360" w:lineRule="auto"/>
        <w:ind w:right="425"/>
        <w:jc w:val="both"/>
        <w:rPr>
          <w:rFonts w:ascii="Times New Roman" w:hAnsi="Times New Roman"/>
          <w:sz w:val="24"/>
          <w:szCs w:val="24"/>
        </w:rPr>
      </w:pPr>
    </w:p>
    <w:p w14:paraId="46E258E4" w14:textId="77777777" w:rsidR="002E1C9C" w:rsidRDefault="002E1C9C" w:rsidP="002E1C9C">
      <w:pPr>
        <w:pStyle w:val="Paragrafoelenco"/>
        <w:spacing w:after="0" w:line="360" w:lineRule="auto"/>
        <w:ind w:left="0" w:right="425"/>
        <w:rPr>
          <w:b/>
        </w:rPr>
      </w:pPr>
      <w:r w:rsidRPr="00310490">
        <w:rPr>
          <w:b/>
        </w:rPr>
        <w:t xml:space="preserve">G. PUBBLICITÀ DELLA CARTA DEI SERVIZI </w:t>
      </w:r>
    </w:p>
    <w:p w14:paraId="22741A1B" w14:textId="77777777" w:rsidR="002E1C9C" w:rsidRPr="0031744E" w:rsidRDefault="002E1C9C" w:rsidP="002E1C9C">
      <w:pPr>
        <w:pStyle w:val="Paragrafoelenco"/>
        <w:spacing w:after="0" w:line="360" w:lineRule="auto"/>
        <w:ind w:left="0" w:right="425"/>
        <w:rPr>
          <w:b/>
        </w:rPr>
      </w:pPr>
    </w:p>
    <w:p w14:paraId="7478F22D"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La Carta dei Servizi della </w:t>
      </w:r>
      <w:r>
        <w:rPr>
          <w:rFonts w:ascii="Times New Roman" w:hAnsi="Times New Roman"/>
          <w:sz w:val="24"/>
          <w:szCs w:val="24"/>
        </w:rPr>
        <w:t>comunità alloggio per donne gestanti madri e bambini</w:t>
      </w:r>
      <w:r w:rsidRPr="00310490">
        <w:rPr>
          <w:rFonts w:ascii="Times New Roman" w:hAnsi="Times New Roman"/>
          <w:sz w:val="24"/>
          <w:szCs w:val="24"/>
        </w:rPr>
        <w:t xml:space="preserve"> “</w:t>
      </w:r>
      <w:r>
        <w:rPr>
          <w:rFonts w:ascii="Times New Roman" w:hAnsi="Times New Roman"/>
          <w:sz w:val="24"/>
          <w:szCs w:val="24"/>
        </w:rPr>
        <w:t>Le ali di Iside</w:t>
      </w:r>
      <w:r w:rsidRPr="00310490">
        <w:rPr>
          <w:rFonts w:ascii="Times New Roman" w:hAnsi="Times New Roman"/>
          <w:sz w:val="24"/>
          <w:szCs w:val="24"/>
        </w:rPr>
        <w:t>” è tenuta a disposizione delle utenti all’interno dell’appartamento, in disponibilità degli interessati al servizio e viene conservata anche presso gli uffici amministrativi a cura del settore comunicazione dell’Ente gestore.</w:t>
      </w:r>
    </w:p>
    <w:p w14:paraId="5EEF8FE6" w14:textId="77777777" w:rsidR="002E1C9C" w:rsidRDefault="002E1C9C" w:rsidP="002E1C9C">
      <w:pPr>
        <w:spacing w:after="0" w:line="360" w:lineRule="auto"/>
        <w:ind w:right="425"/>
        <w:jc w:val="both"/>
        <w:rPr>
          <w:rFonts w:ascii="Times New Roman" w:hAnsi="Times New Roman"/>
          <w:sz w:val="24"/>
          <w:szCs w:val="24"/>
        </w:rPr>
      </w:pPr>
    </w:p>
    <w:p w14:paraId="4301776B" w14:textId="77777777" w:rsidR="002E1C9C" w:rsidRPr="00310490" w:rsidRDefault="002E1C9C" w:rsidP="002E1C9C">
      <w:pPr>
        <w:spacing w:after="0" w:line="360" w:lineRule="auto"/>
        <w:ind w:right="425"/>
        <w:jc w:val="both"/>
        <w:rPr>
          <w:rFonts w:ascii="Times New Roman" w:hAnsi="Times New Roman"/>
          <w:sz w:val="24"/>
          <w:szCs w:val="24"/>
        </w:rPr>
      </w:pPr>
    </w:p>
    <w:p w14:paraId="27704598" w14:textId="1781AA78" w:rsidR="002E1C9C" w:rsidRPr="002E1C9C" w:rsidRDefault="002E1C9C" w:rsidP="002E1C9C">
      <w:pPr>
        <w:pStyle w:val="Paragrafoelenco"/>
        <w:numPr>
          <w:ilvl w:val="0"/>
          <w:numId w:val="33"/>
        </w:numPr>
        <w:spacing w:after="0" w:line="360" w:lineRule="auto"/>
        <w:ind w:right="425"/>
        <w:rPr>
          <w:rFonts w:eastAsia="Verdana"/>
          <w:b/>
          <w:color w:val="575757"/>
        </w:rPr>
      </w:pPr>
      <w:r w:rsidRPr="002E1C9C">
        <w:rPr>
          <w:rFonts w:eastAsia="Verdana"/>
          <w:b/>
        </w:rPr>
        <w:t>INFORMAZIONI GENERALI e CONTATTI</w:t>
      </w:r>
      <w:r w:rsidRPr="002E1C9C">
        <w:rPr>
          <w:rFonts w:eastAsia="Verdana"/>
          <w:b/>
          <w:color w:val="575757"/>
        </w:rPr>
        <w:t xml:space="preserve"> </w:t>
      </w:r>
    </w:p>
    <w:p w14:paraId="754FF547" w14:textId="77777777" w:rsidR="002E1C9C" w:rsidRPr="002E1C9C" w:rsidRDefault="002E1C9C" w:rsidP="002E1C9C">
      <w:pPr>
        <w:pStyle w:val="Paragrafoelenco"/>
        <w:spacing w:after="0" w:line="360" w:lineRule="auto"/>
        <w:ind w:right="425"/>
      </w:pPr>
    </w:p>
    <w:p w14:paraId="192AA64C" w14:textId="77777777" w:rsidR="002E1C9C" w:rsidRDefault="002E1C9C" w:rsidP="002E1C9C">
      <w:pPr>
        <w:spacing w:after="0" w:line="360" w:lineRule="auto"/>
        <w:ind w:right="425"/>
        <w:jc w:val="both"/>
        <w:rPr>
          <w:rFonts w:ascii="Times New Roman" w:hAnsi="Times New Roman"/>
          <w:b/>
          <w:sz w:val="24"/>
          <w:szCs w:val="24"/>
        </w:rPr>
      </w:pPr>
      <w:r w:rsidRPr="00310490">
        <w:rPr>
          <w:rFonts w:ascii="Times New Roman" w:hAnsi="Times New Roman"/>
          <w:b/>
          <w:sz w:val="24"/>
          <w:szCs w:val="24"/>
        </w:rPr>
        <w:t>Comunità alloggio per donne gestanti madri e bambini “Le ali di Iside”</w:t>
      </w:r>
    </w:p>
    <w:p w14:paraId="143A6F6E"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Via Marra, 200/A </w:t>
      </w:r>
      <w:proofErr w:type="spellStart"/>
      <w:r w:rsidRPr="00310490">
        <w:rPr>
          <w:rFonts w:ascii="Times New Roman" w:hAnsi="Times New Roman"/>
          <w:sz w:val="24"/>
          <w:szCs w:val="24"/>
        </w:rPr>
        <w:t>cap</w:t>
      </w:r>
      <w:proofErr w:type="spellEnd"/>
      <w:r w:rsidRPr="00310490">
        <w:rPr>
          <w:rFonts w:ascii="Times New Roman" w:hAnsi="Times New Roman"/>
          <w:sz w:val="24"/>
          <w:szCs w:val="24"/>
        </w:rPr>
        <w:t xml:space="preserve"> 80041 Boscoreale (NA)</w:t>
      </w:r>
    </w:p>
    <w:p w14:paraId="20D17CD2"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Società Cooperativa Sociale “</w:t>
      </w:r>
      <w:r>
        <w:rPr>
          <w:rFonts w:ascii="Times New Roman" w:hAnsi="Times New Roman"/>
          <w:sz w:val="24"/>
          <w:szCs w:val="24"/>
        </w:rPr>
        <w:t>Cooperativa Xenia</w:t>
      </w:r>
      <w:r w:rsidRPr="00310490">
        <w:rPr>
          <w:rFonts w:ascii="Times New Roman" w:hAnsi="Times New Roman"/>
          <w:sz w:val="24"/>
          <w:szCs w:val="24"/>
        </w:rPr>
        <w:t>”</w:t>
      </w:r>
    </w:p>
    <w:p w14:paraId="1FAE3E10" w14:textId="77777777" w:rsidR="002E1C9C" w:rsidRPr="00310490" w:rsidRDefault="002E1C9C" w:rsidP="002E1C9C">
      <w:pPr>
        <w:spacing w:after="0" w:line="360" w:lineRule="auto"/>
        <w:ind w:right="425"/>
        <w:jc w:val="both"/>
        <w:rPr>
          <w:rFonts w:ascii="Times New Roman" w:hAnsi="Times New Roman"/>
          <w:b/>
          <w:sz w:val="24"/>
          <w:szCs w:val="24"/>
        </w:rPr>
      </w:pPr>
    </w:p>
    <w:p w14:paraId="4707CDE5" w14:textId="77777777" w:rsidR="002E1C9C" w:rsidRDefault="002E1C9C" w:rsidP="002E1C9C">
      <w:pPr>
        <w:spacing w:after="0" w:line="360" w:lineRule="auto"/>
        <w:ind w:right="425"/>
        <w:jc w:val="both"/>
        <w:rPr>
          <w:rFonts w:ascii="Times New Roman" w:hAnsi="Times New Roman"/>
          <w:b/>
          <w:sz w:val="24"/>
          <w:szCs w:val="24"/>
        </w:rPr>
      </w:pPr>
    </w:p>
    <w:p w14:paraId="76509579" w14:textId="77777777" w:rsidR="002E1C9C" w:rsidRDefault="002E1C9C" w:rsidP="002E1C9C">
      <w:pPr>
        <w:spacing w:after="0" w:line="360" w:lineRule="auto"/>
        <w:ind w:right="425"/>
        <w:jc w:val="both"/>
        <w:rPr>
          <w:rFonts w:ascii="Times New Roman" w:hAnsi="Times New Roman"/>
          <w:b/>
          <w:sz w:val="24"/>
          <w:szCs w:val="24"/>
        </w:rPr>
      </w:pPr>
    </w:p>
    <w:p w14:paraId="7A8FA102" w14:textId="1172A5D5" w:rsidR="002E1C9C" w:rsidRDefault="002E1C9C" w:rsidP="002E1C9C">
      <w:pPr>
        <w:spacing w:after="0" w:line="360" w:lineRule="auto"/>
        <w:ind w:right="425"/>
        <w:jc w:val="both"/>
        <w:rPr>
          <w:rFonts w:ascii="Times New Roman" w:hAnsi="Times New Roman"/>
          <w:b/>
          <w:sz w:val="24"/>
          <w:szCs w:val="24"/>
        </w:rPr>
      </w:pPr>
      <w:r w:rsidRPr="00911320">
        <w:rPr>
          <w:rFonts w:ascii="Times New Roman" w:hAnsi="Times New Roman"/>
          <w:b/>
          <w:sz w:val="24"/>
          <w:szCs w:val="24"/>
        </w:rPr>
        <w:t>Uffici della Cooperativa “Cooperativa Xenia”</w:t>
      </w:r>
    </w:p>
    <w:p w14:paraId="7320C894" w14:textId="77777777" w:rsidR="002E1C9C" w:rsidRPr="00911320" w:rsidRDefault="002E1C9C" w:rsidP="002E1C9C">
      <w:pPr>
        <w:spacing w:after="0" w:line="360" w:lineRule="auto"/>
        <w:ind w:right="425"/>
        <w:jc w:val="both"/>
        <w:rPr>
          <w:rFonts w:ascii="Times New Roman" w:hAnsi="Times New Roman"/>
          <w:sz w:val="24"/>
          <w:szCs w:val="24"/>
        </w:rPr>
      </w:pPr>
      <w:r w:rsidRPr="00911320">
        <w:rPr>
          <w:rFonts w:ascii="Times New Roman" w:hAnsi="Times New Roman"/>
          <w:sz w:val="24"/>
          <w:szCs w:val="24"/>
        </w:rPr>
        <w:t>Via Roma, n. 13</w:t>
      </w:r>
    </w:p>
    <w:p w14:paraId="4BBBC389" w14:textId="77777777" w:rsidR="002E1C9C" w:rsidRPr="00911320" w:rsidRDefault="002E1C9C" w:rsidP="002E1C9C">
      <w:pPr>
        <w:spacing w:after="0" w:line="360" w:lineRule="auto"/>
        <w:ind w:right="425"/>
        <w:jc w:val="both"/>
        <w:rPr>
          <w:rFonts w:ascii="Times New Roman" w:hAnsi="Times New Roman"/>
          <w:sz w:val="24"/>
          <w:szCs w:val="24"/>
        </w:rPr>
      </w:pPr>
      <w:r w:rsidRPr="00911320">
        <w:rPr>
          <w:rFonts w:ascii="Times New Roman" w:hAnsi="Times New Roman"/>
          <w:sz w:val="24"/>
          <w:szCs w:val="24"/>
        </w:rPr>
        <w:t>84018 Gragnano (NA)</w:t>
      </w:r>
    </w:p>
    <w:p w14:paraId="7D493CA7" w14:textId="77777777" w:rsidR="002E1C9C" w:rsidRPr="00911320" w:rsidRDefault="002E1C9C" w:rsidP="002E1C9C">
      <w:pPr>
        <w:spacing w:after="0" w:line="360" w:lineRule="auto"/>
        <w:ind w:right="425"/>
        <w:jc w:val="both"/>
        <w:rPr>
          <w:rFonts w:ascii="Times New Roman" w:hAnsi="Times New Roman"/>
          <w:sz w:val="24"/>
          <w:szCs w:val="24"/>
        </w:rPr>
      </w:pPr>
      <w:r w:rsidRPr="00911320">
        <w:rPr>
          <w:rFonts w:ascii="Times New Roman" w:hAnsi="Times New Roman"/>
          <w:sz w:val="24"/>
          <w:szCs w:val="24"/>
        </w:rPr>
        <w:t>n. tel.</w:t>
      </w:r>
      <w:r>
        <w:rPr>
          <w:rFonts w:ascii="Times New Roman" w:hAnsi="Times New Roman"/>
          <w:sz w:val="24"/>
          <w:szCs w:val="24"/>
        </w:rPr>
        <w:t xml:space="preserve"> e fax</w:t>
      </w:r>
      <w:r w:rsidRPr="00911320">
        <w:rPr>
          <w:rFonts w:ascii="Times New Roman" w:hAnsi="Times New Roman"/>
          <w:sz w:val="24"/>
          <w:szCs w:val="24"/>
        </w:rPr>
        <w:t xml:space="preserve">: 0818502555 </w:t>
      </w:r>
    </w:p>
    <w:p w14:paraId="7DA8C35B" w14:textId="02889AF6" w:rsidR="002E1C9C" w:rsidRPr="00911320" w:rsidRDefault="002E1C9C" w:rsidP="002E1C9C">
      <w:pPr>
        <w:spacing w:after="0" w:line="360" w:lineRule="auto"/>
        <w:ind w:right="425"/>
        <w:jc w:val="both"/>
        <w:rPr>
          <w:rFonts w:ascii="Times New Roman" w:hAnsi="Times New Roman"/>
          <w:sz w:val="24"/>
          <w:szCs w:val="24"/>
        </w:rPr>
      </w:pPr>
      <w:r w:rsidRPr="00911320">
        <w:rPr>
          <w:rFonts w:ascii="Times New Roman" w:hAnsi="Times New Roman"/>
          <w:sz w:val="24"/>
          <w:szCs w:val="24"/>
        </w:rPr>
        <w:t xml:space="preserve">mail: </w:t>
      </w:r>
      <w:hyperlink r:id="rId24" w:history="1">
        <w:r w:rsidRPr="002E1C9C">
          <w:rPr>
            <w:rStyle w:val="Collegamentoipertestuale"/>
            <w:rFonts w:ascii="Times New Roman" w:eastAsia="Times New Roman" w:hAnsi="Times New Roman"/>
            <w:sz w:val="24"/>
            <w:szCs w:val="24"/>
            <w:u w:val="none"/>
          </w:rPr>
          <w:t>xenia</w:t>
        </w:r>
        <w:r w:rsidRPr="002E1C9C">
          <w:rPr>
            <w:rStyle w:val="Collegamentoipertestuale"/>
            <w:rFonts w:ascii="Times New Roman" w:eastAsia="Times New Roman" w:hAnsi="Times New Roman"/>
            <w:sz w:val="24"/>
            <w:szCs w:val="24"/>
            <w:u w:val="none"/>
          </w:rPr>
          <w:t>.</w:t>
        </w:r>
        <w:r w:rsidRPr="002E1C9C">
          <w:rPr>
            <w:rStyle w:val="Collegamentoipertestuale"/>
            <w:rFonts w:ascii="Times New Roman" w:eastAsia="Times New Roman" w:hAnsi="Times New Roman"/>
            <w:sz w:val="24"/>
            <w:szCs w:val="24"/>
            <w:u w:val="none"/>
          </w:rPr>
          <w:t>o</w:t>
        </w:r>
        <w:r w:rsidRPr="002E1C9C">
          <w:rPr>
            <w:rStyle w:val="Collegamentoipertestuale"/>
            <w:rFonts w:ascii="Times New Roman" w:eastAsia="Times New Roman" w:hAnsi="Times New Roman"/>
            <w:sz w:val="24"/>
            <w:szCs w:val="24"/>
            <w:u w:val="none"/>
          </w:rPr>
          <w:t>nlus</w:t>
        </w:r>
        <w:r w:rsidRPr="002E1C9C">
          <w:rPr>
            <w:rStyle w:val="Collegamentoipertestuale"/>
            <w:rFonts w:ascii="Times New Roman" w:eastAsia="Times New Roman" w:hAnsi="Times New Roman"/>
            <w:sz w:val="24"/>
            <w:szCs w:val="24"/>
            <w:u w:val="none"/>
          </w:rPr>
          <w:t>@gmail.com</w:t>
        </w:r>
      </w:hyperlink>
      <w:r w:rsidRPr="002E1C9C">
        <w:rPr>
          <w:rFonts w:ascii="Times New Roman" w:hAnsi="Times New Roman"/>
          <w:sz w:val="24"/>
          <w:szCs w:val="24"/>
        </w:rPr>
        <w:t xml:space="preserve"> </w:t>
      </w:r>
    </w:p>
    <w:p w14:paraId="4E5B8174" w14:textId="77777777" w:rsidR="002E1C9C" w:rsidRPr="00911320" w:rsidRDefault="002E1C9C" w:rsidP="002E1C9C">
      <w:pPr>
        <w:spacing w:after="0" w:line="360" w:lineRule="auto"/>
        <w:ind w:right="425"/>
        <w:jc w:val="both"/>
        <w:rPr>
          <w:rFonts w:ascii="Times New Roman" w:hAnsi="Times New Roman"/>
          <w:sz w:val="24"/>
          <w:szCs w:val="24"/>
        </w:rPr>
      </w:pPr>
      <w:proofErr w:type="spellStart"/>
      <w:r w:rsidRPr="00911320">
        <w:rPr>
          <w:rFonts w:ascii="Times New Roman" w:hAnsi="Times New Roman"/>
          <w:sz w:val="24"/>
          <w:szCs w:val="24"/>
        </w:rPr>
        <w:t>pec</w:t>
      </w:r>
      <w:proofErr w:type="spellEnd"/>
      <w:r w:rsidRPr="00911320">
        <w:rPr>
          <w:rFonts w:ascii="Times New Roman" w:hAnsi="Times New Roman"/>
          <w:sz w:val="24"/>
          <w:szCs w:val="24"/>
        </w:rPr>
        <w:t xml:space="preserve">: </w:t>
      </w:r>
      <w:hyperlink r:id="rId25" w:history="1">
        <w:r w:rsidRPr="002E1C9C">
          <w:rPr>
            <w:rStyle w:val="Collegamentoipertestuale"/>
            <w:rFonts w:ascii="Times New Roman" w:eastAsia="Times New Roman" w:hAnsi="Times New Roman"/>
            <w:sz w:val="24"/>
            <w:szCs w:val="24"/>
            <w:u w:val="none"/>
          </w:rPr>
          <w:t>xenia_onlus@pec.it</w:t>
        </w:r>
      </w:hyperlink>
      <w:r w:rsidRPr="00911320">
        <w:rPr>
          <w:rFonts w:ascii="Times New Roman" w:hAnsi="Times New Roman"/>
          <w:sz w:val="24"/>
          <w:szCs w:val="24"/>
        </w:rPr>
        <w:t xml:space="preserve"> </w:t>
      </w:r>
    </w:p>
    <w:p w14:paraId="278221AC" w14:textId="77777777" w:rsidR="002E1C9C" w:rsidRPr="00310490" w:rsidRDefault="002E1C9C" w:rsidP="002E1C9C">
      <w:pPr>
        <w:spacing w:after="0" w:line="360" w:lineRule="auto"/>
        <w:ind w:right="425"/>
        <w:jc w:val="both"/>
        <w:rPr>
          <w:rFonts w:ascii="Times New Roman" w:hAnsi="Times New Roman"/>
          <w:sz w:val="24"/>
          <w:szCs w:val="24"/>
        </w:rPr>
      </w:pPr>
      <w:r w:rsidRPr="00310490">
        <w:rPr>
          <w:rFonts w:ascii="Times New Roman" w:hAnsi="Times New Roman"/>
          <w:sz w:val="24"/>
          <w:szCs w:val="24"/>
        </w:rPr>
        <w:t xml:space="preserve">  </w:t>
      </w:r>
    </w:p>
    <w:p w14:paraId="465297DB" w14:textId="77777777" w:rsidR="002E1C9C" w:rsidRPr="00310490" w:rsidRDefault="002E1C9C" w:rsidP="002E1C9C">
      <w:pPr>
        <w:spacing w:after="0" w:line="360" w:lineRule="auto"/>
        <w:ind w:right="425"/>
        <w:jc w:val="both"/>
        <w:rPr>
          <w:rFonts w:ascii="Times New Roman" w:hAnsi="Times New Roman"/>
          <w:sz w:val="24"/>
          <w:szCs w:val="24"/>
        </w:rPr>
      </w:pPr>
    </w:p>
    <w:p w14:paraId="69987443" w14:textId="77777777" w:rsidR="002E1C9C" w:rsidRDefault="002E1C9C" w:rsidP="002E1C9C">
      <w:pPr>
        <w:spacing w:after="0" w:line="360" w:lineRule="auto"/>
        <w:ind w:right="425"/>
        <w:jc w:val="both"/>
        <w:rPr>
          <w:rFonts w:ascii="Times New Roman" w:hAnsi="Times New Roman"/>
          <w:color w:val="000000"/>
          <w:sz w:val="24"/>
          <w:szCs w:val="24"/>
        </w:rPr>
      </w:pPr>
    </w:p>
    <w:p w14:paraId="745B1257" w14:textId="4DBD1E0A" w:rsidR="00AD4462" w:rsidRDefault="002E1C9C" w:rsidP="002E1C9C">
      <w:pPr>
        <w:ind w:left="-284" w:right="-425"/>
        <w:rPr>
          <w:rFonts w:ascii="Times New Roman" w:hAnsi="Times New Roman"/>
          <w:color w:val="000000"/>
          <w:sz w:val="24"/>
          <w:szCs w:val="24"/>
        </w:rPr>
      </w:pPr>
      <w:r>
        <w:rPr>
          <w:noProof/>
        </w:rPr>
        <w:drawing>
          <wp:anchor distT="0" distB="0" distL="114300" distR="114300" simplePos="0" relativeHeight="251669504" behindDoc="1" locked="0" layoutInCell="1" allowOverlap="1" wp14:anchorId="2AB1E0F0" wp14:editId="05A928E3">
            <wp:simplePos x="0" y="0"/>
            <wp:positionH relativeFrom="column">
              <wp:posOffset>2556510</wp:posOffset>
            </wp:positionH>
            <wp:positionV relativeFrom="paragraph">
              <wp:posOffset>3175</wp:posOffset>
            </wp:positionV>
            <wp:extent cx="2962274" cy="1022944"/>
            <wp:effectExtent l="0" t="0" r="0" b="6350"/>
            <wp:wrapNone/>
            <wp:docPr id="1638992670" name="Immagine 8" descr="Immagine che contiene Carattere, testo, calligrafia,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2670" name="Immagine 8" descr="Immagine che contiene Carattere, testo, calligrafia, bianco&#10;&#10;Descrizione generata automaticamente"/>
                    <pic:cNvPicPr/>
                  </pic:nvPicPr>
                  <pic:blipFill>
                    <a:blip r:embed="rId26">
                      <a:extLst>
                        <a:ext uri="{28A0092B-C50C-407E-A947-70E740481C1C}">
                          <a14:useLocalDpi xmlns:a14="http://schemas.microsoft.com/office/drawing/2010/main" val="0"/>
                        </a:ext>
                      </a:extLst>
                    </a:blip>
                    <a:stretch>
                      <a:fillRect/>
                    </a:stretch>
                  </pic:blipFill>
                  <pic:spPr>
                    <a:xfrm>
                      <a:off x="0" y="0"/>
                      <a:ext cx="2962274" cy="102294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olor w:val="000000"/>
          <w:sz w:val="24"/>
          <w:szCs w:val="24"/>
        </w:rPr>
        <w:t xml:space="preserve">        </w:t>
      </w:r>
      <w:r w:rsidRPr="00310490">
        <w:rPr>
          <w:rFonts w:ascii="Times New Roman" w:hAnsi="Times New Roman"/>
          <w:color w:val="000000"/>
          <w:sz w:val="24"/>
          <w:szCs w:val="24"/>
        </w:rPr>
        <w:tab/>
      </w:r>
      <w:r w:rsidRPr="00310490">
        <w:rPr>
          <w:rFonts w:ascii="Times New Roman" w:hAnsi="Times New Roman"/>
          <w:color w:val="000000"/>
          <w:sz w:val="24"/>
          <w:szCs w:val="24"/>
        </w:rPr>
        <w:tab/>
      </w:r>
      <w:r w:rsidRPr="00310490">
        <w:rPr>
          <w:rFonts w:ascii="Times New Roman" w:hAnsi="Times New Roman"/>
          <w:color w:val="000000"/>
          <w:sz w:val="24"/>
          <w:szCs w:val="24"/>
        </w:rPr>
        <w:tab/>
      </w:r>
      <w:r w:rsidRPr="00310490">
        <w:rPr>
          <w:rFonts w:ascii="Times New Roman" w:hAnsi="Times New Roman"/>
          <w:color w:val="000000"/>
          <w:sz w:val="24"/>
          <w:szCs w:val="24"/>
        </w:rPr>
        <w:tab/>
      </w:r>
      <w:r w:rsidRPr="00310490">
        <w:rPr>
          <w:rFonts w:ascii="Times New Roman" w:hAnsi="Times New Roman"/>
          <w:color w:val="000000"/>
          <w:sz w:val="24"/>
          <w:szCs w:val="24"/>
        </w:rPr>
        <w:tab/>
      </w:r>
      <w:r w:rsidRPr="00310490">
        <w:rPr>
          <w:rFonts w:ascii="Times New Roman" w:hAnsi="Times New Roman"/>
          <w:color w:val="000000"/>
          <w:sz w:val="24"/>
          <w:szCs w:val="24"/>
        </w:rPr>
        <w:tab/>
        <w:t>IL LEGALE RAPPRESENTANTE</w:t>
      </w:r>
    </w:p>
    <w:p w14:paraId="1F5034B3" w14:textId="4E592A6B" w:rsidR="002E1C9C" w:rsidRPr="00387D6E" w:rsidRDefault="002E1C9C" w:rsidP="002E1C9C">
      <w:pPr>
        <w:ind w:left="-284" w:right="-425"/>
      </w:pPr>
    </w:p>
    <w:sectPr w:rsidR="002E1C9C" w:rsidRPr="00387D6E" w:rsidSect="004C526E">
      <w:headerReference w:type="even" r:id="rId27"/>
      <w:headerReference w:type="default" r:id="rId28"/>
      <w:footerReference w:type="default" r:id="rId29"/>
      <w:headerReference w:type="first" r:id="rId30"/>
      <w:pgSz w:w="11906" w:h="16838"/>
      <w:pgMar w:top="1417" w:right="1274" w:bottom="1134" w:left="1134" w:header="221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8004" w14:textId="77777777" w:rsidR="004C526E" w:rsidRDefault="004C526E" w:rsidP="000E0665">
      <w:pPr>
        <w:spacing w:after="0" w:line="240" w:lineRule="auto"/>
      </w:pPr>
      <w:r>
        <w:separator/>
      </w:r>
    </w:p>
  </w:endnote>
  <w:endnote w:type="continuationSeparator" w:id="0">
    <w:p w14:paraId="2B4DD97C" w14:textId="77777777" w:rsidR="004C526E" w:rsidRDefault="004C526E" w:rsidP="000E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Raleway">
    <w:charset w:val="00"/>
    <w:family w:val="auto"/>
    <w:pitch w:val="variable"/>
    <w:sig w:usb0="A00002FF" w:usb1="5000205B" w:usb2="00000000" w:usb3="00000000" w:csb0="00000197"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A250" w14:textId="2D55806F" w:rsidR="000B100E" w:rsidRDefault="00E31010">
    <w:pPr>
      <w:pStyle w:val="Pidipagina"/>
    </w:pPr>
    <w:r w:rsidRPr="00E31010">
      <w:rPr>
        <w:noProof/>
      </w:rPr>
      <mc:AlternateContent>
        <mc:Choice Requires="wps">
          <w:drawing>
            <wp:anchor distT="0" distB="0" distL="114300" distR="114300" simplePos="0" relativeHeight="251666432" behindDoc="0" locked="0" layoutInCell="1" allowOverlap="1" wp14:anchorId="442CE47C" wp14:editId="48EC9026">
              <wp:simplePos x="0" y="0"/>
              <wp:positionH relativeFrom="column">
                <wp:posOffset>-730723</wp:posOffset>
              </wp:positionH>
              <wp:positionV relativeFrom="paragraph">
                <wp:posOffset>7162</wp:posOffset>
              </wp:positionV>
              <wp:extent cx="5613991" cy="1891"/>
              <wp:effectExtent l="0" t="19050" r="25400" b="36830"/>
              <wp:wrapNone/>
              <wp:docPr id="8" name="Connettore diritto 6"/>
              <wp:cNvGraphicFramePr/>
              <a:graphic xmlns:a="http://schemas.openxmlformats.org/drawingml/2006/main">
                <a:graphicData uri="http://schemas.microsoft.com/office/word/2010/wordprocessingShape">
                  <wps:wsp>
                    <wps:cNvCnPr/>
                    <wps:spPr>
                      <a:xfrm flipV="1">
                        <a:off x="0" y="0"/>
                        <a:ext cx="5613991" cy="1891"/>
                      </a:xfrm>
                      <a:prstGeom prst="line">
                        <a:avLst/>
                      </a:prstGeom>
                      <a:ln w="28575">
                        <a:solidFill>
                          <a:srgbClr val="FF65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28A5D" id="Connettore diritto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5pt,.55pt" to="3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" strokecolor="#ff6500" strokeweight="2.25pt"/>
          </w:pict>
        </mc:Fallback>
      </mc:AlternateContent>
    </w:r>
    <w:r w:rsidR="00CC0DE8">
      <w:rPr>
        <w:noProof/>
        <w:lang w:eastAsia="it-IT"/>
      </w:rPr>
      <mc:AlternateContent>
        <mc:Choice Requires="wps">
          <w:drawing>
            <wp:anchor distT="0" distB="0" distL="114300" distR="114300" simplePos="0" relativeHeight="251658240" behindDoc="0" locked="0" layoutInCell="1" allowOverlap="1" wp14:anchorId="3F4765EA" wp14:editId="5ED814F5">
              <wp:simplePos x="0" y="0"/>
              <wp:positionH relativeFrom="column">
                <wp:posOffset>1317432</wp:posOffset>
              </wp:positionH>
              <wp:positionV relativeFrom="paragraph">
                <wp:posOffset>180423</wp:posOffset>
              </wp:positionV>
              <wp:extent cx="2831382" cy="302260"/>
              <wp:effectExtent l="0" t="0" r="3175" b="8890"/>
              <wp:wrapNone/>
              <wp:docPr id="3"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1382"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B0E6C" w14:textId="77777777" w:rsidR="000B100E" w:rsidRPr="00E31010" w:rsidRDefault="002458C9" w:rsidP="00E678A2">
                          <w:pPr>
                            <w:pStyle w:val="Pidipagina"/>
                            <w:tabs>
                              <w:tab w:val="left" w:pos="3402"/>
                            </w:tabs>
                            <w:jc w:val="center"/>
                            <w:rPr>
                              <w:rFonts w:ascii="Raleway" w:eastAsiaTheme="minorEastAsia" w:hAnsi="Raleway" w:cstheme="minorBidi"/>
                              <w:b/>
                              <w:bCs/>
                              <w:color w:val="75008E"/>
                              <w:kern w:val="24"/>
                              <w:sz w:val="24"/>
                              <w:szCs w:val="24"/>
                              <w:lang w:eastAsia="it-IT"/>
                            </w:rPr>
                          </w:pPr>
                          <w:r w:rsidRPr="00E31010">
                            <w:rPr>
                              <w:rFonts w:ascii="Raleway" w:eastAsiaTheme="minorEastAsia" w:hAnsi="Raleway" w:cstheme="minorBidi"/>
                              <w:b/>
                              <w:bCs/>
                              <w:color w:val="75008E"/>
                              <w:kern w:val="24"/>
                              <w:sz w:val="24"/>
                              <w:szCs w:val="24"/>
                              <w:lang w:eastAsia="it-IT"/>
                            </w:rPr>
                            <w:t>Cooperativa</w:t>
                          </w:r>
                          <w:r w:rsidRPr="00E31010">
                            <w:rPr>
                              <w:rFonts w:ascii="Candara" w:hAnsi="Candara"/>
                              <w:b/>
                              <w:color w:val="31849B" w:themeColor="accent5" w:themeShade="BF"/>
                              <w:szCs w:val="14"/>
                            </w:rPr>
                            <w:t xml:space="preserve"> </w:t>
                          </w:r>
                          <w:r w:rsidRPr="00E31010">
                            <w:rPr>
                              <w:rFonts w:ascii="Raleway" w:eastAsiaTheme="minorEastAsia" w:hAnsi="Raleway" w:cstheme="minorBidi"/>
                              <w:b/>
                              <w:bCs/>
                              <w:color w:val="75008E"/>
                              <w:kern w:val="24"/>
                              <w:sz w:val="24"/>
                              <w:szCs w:val="24"/>
                              <w:lang w:eastAsia="it-IT"/>
                            </w:rPr>
                            <w:t>sociale Onlus “XENIA”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765EA" id="Rettangolo 9" o:spid="_x0000_s1042" style="position:absolute;margin-left:103.75pt;margin-top:14.2pt;width:222.95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" stroked="f">
              <v:textbox>
                <w:txbxContent>
                  <w:p w14:paraId="2B7B0E6C" w14:textId="77777777" w:rsidR="000B100E" w:rsidRPr="00E31010" w:rsidRDefault="002458C9" w:rsidP="00E678A2">
                    <w:pPr>
                      <w:pStyle w:val="Pidipagina"/>
                      <w:tabs>
                        <w:tab w:val="left" w:pos="3402"/>
                      </w:tabs>
                      <w:jc w:val="center"/>
                      <w:rPr>
                        <w:rFonts w:ascii="Raleway" w:eastAsiaTheme="minorEastAsia" w:hAnsi="Raleway" w:cstheme="minorBidi"/>
                        <w:b/>
                        <w:bCs/>
                        <w:color w:val="75008E"/>
                        <w:kern w:val="24"/>
                        <w:sz w:val="24"/>
                        <w:szCs w:val="24"/>
                        <w:lang w:eastAsia="it-IT"/>
                      </w:rPr>
                    </w:pPr>
                    <w:r w:rsidRPr="00E31010">
                      <w:rPr>
                        <w:rFonts w:ascii="Raleway" w:eastAsiaTheme="minorEastAsia" w:hAnsi="Raleway" w:cstheme="minorBidi"/>
                        <w:b/>
                        <w:bCs/>
                        <w:color w:val="75008E"/>
                        <w:kern w:val="24"/>
                        <w:sz w:val="24"/>
                        <w:szCs w:val="24"/>
                        <w:lang w:eastAsia="it-IT"/>
                      </w:rPr>
                      <w:t>Cooperativa</w:t>
                    </w:r>
                    <w:r w:rsidRPr="00E31010">
                      <w:rPr>
                        <w:rFonts w:ascii="Candara" w:hAnsi="Candara"/>
                        <w:b/>
                        <w:color w:val="31849B" w:themeColor="accent5" w:themeShade="BF"/>
                        <w:szCs w:val="14"/>
                      </w:rPr>
                      <w:t xml:space="preserve"> </w:t>
                    </w:r>
                    <w:r w:rsidRPr="00E31010">
                      <w:rPr>
                        <w:rFonts w:ascii="Raleway" w:eastAsiaTheme="minorEastAsia" w:hAnsi="Raleway" w:cstheme="minorBidi"/>
                        <w:b/>
                        <w:bCs/>
                        <w:color w:val="75008E"/>
                        <w:kern w:val="24"/>
                        <w:sz w:val="24"/>
                        <w:szCs w:val="24"/>
                        <w:lang w:eastAsia="it-IT"/>
                      </w:rPr>
                      <w:t>sociale Onlus “XENIA”</w:t>
                    </w:r>
                  </w:p>
                </w:txbxContent>
              </v:textbox>
            </v:rect>
          </w:pict>
        </mc:Fallback>
      </mc:AlternateContent>
    </w:r>
    <w:r w:rsidR="000B100E">
      <w:rPr>
        <w:noProof/>
        <w:lang w:eastAsia="it-IT"/>
      </w:rPr>
      <w:drawing>
        <wp:anchor distT="0" distB="0" distL="114300" distR="114300" simplePos="0" relativeHeight="251654144" behindDoc="0" locked="0" layoutInCell="1" allowOverlap="1" wp14:anchorId="07656658" wp14:editId="7C06D63B">
          <wp:simplePos x="0" y="0"/>
          <wp:positionH relativeFrom="column">
            <wp:posOffset>6478270</wp:posOffset>
          </wp:positionH>
          <wp:positionV relativeFrom="paragraph">
            <wp:posOffset>9792970</wp:posOffset>
          </wp:positionV>
          <wp:extent cx="700405" cy="732790"/>
          <wp:effectExtent l="0" t="0" r="4445" b="0"/>
          <wp:wrapNone/>
          <wp:docPr id="202"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405" cy="732790"/>
                  </a:xfrm>
                  <a:prstGeom prst="rect">
                    <a:avLst/>
                  </a:prstGeom>
                  <a:noFill/>
                  <a:ln>
                    <a:noFill/>
                  </a:ln>
                </pic:spPr>
              </pic:pic>
            </a:graphicData>
          </a:graphic>
        </wp:anchor>
      </w:drawing>
    </w:r>
    <w:r w:rsidR="000B100E">
      <w:rPr>
        <w:noProof/>
        <w:lang w:eastAsia="it-IT"/>
      </w:rPr>
      <w:drawing>
        <wp:anchor distT="0" distB="0" distL="114300" distR="114300" simplePos="0" relativeHeight="251653120" behindDoc="0" locked="0" layoutInCell="1" allowOverlap="1" wp14:anchorId="117E4471" wp14:editId="34145627">
          <wp:simplePos x="0" y="0"/>
          <wp:positionH relativeFrom="column">
            <wp:posOffset>6478270</wp:posOffset>
          </wp:positionH>
          <wp:positionV relativeFrom="paragraph">
            <wp:posOffset>9792970</wp:posOffset>
          </wp:positionV>
          <wp:extent cx="700405" cy="732790"/>
          <wp:effectExtent l="0" t="0" r="4445" b="0"/>
          <wp:wrapNone/>
          <wp:docPr id="203"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405" cy="73279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7C3C" w14:textId="77777777" w:rsidR="004C526E" w:rsidRDefault="004C526E" w:rsidP="000E0665">
      <w:pPr>
        <w:spacing w:after="0" w:line="240" w:lineRule="auto"/>
      </w:pPr>
      <w:r>
        <w:separator/>
      </w:r>
    </w:p>
  </w:footnote>
  <w:footnote w:type="continuationSeparator" w:id="0">
    <w:p w14:paraId="3BEBCC98" w14:textId="77777777" w:rsidR="004C526E" w:rsidRDefault="004C526E" w:rsidP="000E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8F52" w14:textId="77777777" w:rsidR="000B100E" w:rsidRDefault="00000000">
    <w:pPr>
      <w:pStyle w:val="Intestazione"/>
    </w:pPr>
    <w:r>
      <w:rPr>
        <w:noProof/>
        <w:lang w:eastAsia="it-IT"/>
      </w:rPr>
      <w:pict w14:anchorId="57511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84378" o:spid="_x0000_s1050" type="#_x0000_t75" style="position:absolute;margin-left:0;margin-top:0;width:295.25pt;height:139.7pt;z-index:-251659264;mso-position-horizontal:center;mso-position-horizontal-relative:margin;mso-position-vertical:center;mso-position-vertical-relative:margin" o:allowincell="f">
          <v:imagedata r:id="rId1" o:title="LOGO_MATRIX_VER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7F1B" w14:textId="6615EAEF" w:rsidR="000B100E" w:rsidRDefault="0000311D" w:rsidP="000E0665">
    <w:pPr>
      <w:pStyle w:val="Intestazione"/>
      <w:ind w:right="283"/>
    </w:pPr>
    <w:r>
      <w:rPr>
        <w:noProof/>
        <w:lang w:eastAsia="it-IT"/>
      </w:rPr>
      <mc:AlternateContent>
        <mc:Choice Requires="wps">
          <w:drawing>
            <wp:anchor distT="0" distB="0" distL="114300" distR="114300" simplePos="0" relativeHeight="251660288" behindDoc="0" locked="0" layoutInCell="1" allowOverlap="1" wp14:anchorId="5DC7B9F3" wp14:editId="488DF86A">
              <wp:simplePos x="0" y="0"/>
              <wp:positionH relativeFrom="margin">
                <wp:posOffset>3957320</wp:posOffset>
              </wp:positionH>
              <wp:positionV relativeFrom="paragraph">
                <wp:posOffset>-1086928</wp:posOffset>
              </wp:positionV>
              <wp:extent cx="2763934" cy="1041991"/>
              <wp:effectExtent l="0" t="0" r="0" b="6350"/>
              <wp:wrapNone/>
              <wp:docPr id="5"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934" cy="10419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B0F11" w14:textId="658B3501" w:rsidR="00F57408" w:rsidRPr="0000311D" w:rsidRDefault="00E31010" w:rsidP="00E31010">
                          <w:pPr>
                            <w:pStyle w:val="NormaleWeb"/>
                            <w:spacing w:before="0" w:beforeAutospacing="0" w:after="0" w:afterAutospacing="0"/>
                            <w:jc w:val="right"/>
                            <w:rPr>
                              <w:rFonts w:ascii="Raleway" w:eastAsiaTheme="minorEastAsia" w:hAnsi="Raleway" w:cstheme="minorBidi"/>
                              <w:color w:val="75008E"/>
                              <w:kern w:val="24"/>
                              <w:sz w:val="28"/>
                              <w:szCs w:val="28"/>
                            </w:rPr>
                          </w:pPr>
                          <w:r w:rsidRPr="00E31010">
                            <w:rPr>
                              <w:rFonts w:ascii="Raleway" w:eastAsiaTheme="minorEastAsia" w:hAnsi="Raleway" w:cstheme="minorBidi"/>
                              <w:b/>
                              <w:bCs/>
                              <w:color w:val="75008E"/>
                              <w:kern w:val="24"/>
                              <w:sz w:val="28"/>
                              <w:szCs w:val="28"/>
                            </w:rPr>
                            <w:t>Cooperativa sociale “Xenia”</w:t>
                          </w:r>
                          <w:r w:rsidR="00394F80" w:rsidRPr="00E31010">
                            <w:rPr>
                              <w:b/>
                              <w:bCs/>
                              <w:color w:val="981892"/>
                              <w:sz w:val="28"/>
                              <w:szCs w:val="28"/>
                            </w:rPr>
                            <w:br/>
                          </w:r>
                          <w:r w:rsidR="002458C9" w:rsidRPr="0000311D">
                            <w:rPr>
                              <w:rFonts w:ascii="Raleway" w:eastAsiaTheme="minorEastAsia" w:hAnsi="Raleway" w:cstheme="minorBidi"/>
                              <w:color w:val="75008E"/>
                              <w:kern w:val="24"/>
                              <w:sz w:val="20"/>
                              <w:szCs w:val="20"/>
                            </w:rPr>
                            <w:t>V</w:t>
                          </w:r>
                          <w:r w:rsidRPr="0000311D">
                            <w:rPr>
                              <w:rFonts w:ascii="Raleway" w:eastAsiaTheme="minorEastAsia" w:hAnsi="Raleway" w:cstheme="minorBidi"/>
                              <w:color w:val="75008E"/>
                              <w:kern w:val="24"/>
                              <w:sz w:val="20"/>
                              <w:szCs w:val="20"/>
                            </w:rPr>
                            <w:t>ia</w:t>
                          </w:r>
                          <w:r w:rsidR="002458C9" w:rsidRPr="0000311D">
                            <w:rPr>
                              <w:rFonts w:ascii="Raleway" w:eastAsiaTheme="minorEastAsia" w:hAnsi="Raleway" w:cstheme="minorBidi"/>
                              <w:color w:val="75008E"/>
                              <w:kern w:val="24"/>
                              <w:sz w:val="20"/>
                              <w:szCs w:val="20"/>
                            </w:rPr>
                            <w:t xml:space="preserve"> R</w:t>
                          </w:r>
                          <w:r w:rsidRPr="0000311D">
                            <w:rPr>
                              <w:rFonts w:ascii="Raleway" w:eastAsiaTheme="minorEastAsia" w:hAnsi="Raleway" w:cstheme="minorBidi"/>
                              <w:color w:val="75008E"/>
                              <w:kern w:val="24"/>
                              <w:sz w:val="20"/>
                              <w:szCs w:val="20"/>
                            </w:rPr>
                            <w:t>oma</w:t>
                          </w:r>
                          <w:r w:rsidR="002458C9" w:rsidRPr="0000311D">
                            <w:rPr>
                              <w:rFonts w:ascii="Raleway" w:eastAsiaTheme="minorEastAsia" w:hAnsi="Raleway" w:cstheme="minorBidi"/>
                              <w:color w:val="75008E"/>
                              <w:kern w:val="24"/>
                              <w:sz w:val="20"/>
                              <w:szCs w:val="20"/>
                            </w:rPr>
                            <w:t>,13</w:t>
                          </w:r>
                          <w:r w:rsidR="00E5682D" w:rsidRPr="0000311D">
                            <w:rPr>
                              <w:rFonts w:ascii="Raleway" w:eastAsiaTheme="minorEastAsia" w:hAnsi="Raleway" w:cstheme="minorBidi"/>
                              <w:color w:val="75008E"/>
                              <w:kern w:val="24"/>
                            </w:rPr>
                            <w:br/>
                          </w:r>
                          <w:r w:rsidRPr="0000311D">
                            <w:rPr>
                              <w:rFonts w:ascii="Raleway" w:eastAsiaTheme="minorEastAsia" w:hAnsi="Raleway" w:cstheme="minorBidi"/>
                              <w:color w:val="75008E"/>
                              <w:kern w:val="24"/>
                              <w:sz w:val="20"/>
                              <w:szCs w:val="20"/>
                            </w:rPr>
                            <w:t xml:space="preserve">84018 </w:t>
                          </w:r>
                          <w:r w:rsidR="002458C9" w:rsidRPr="0000311D">
                            <w:rPr>
                              <w:rFonts w:ascii="Raleway" w:eastAsiaTheme="minorEastAsia" w:hAnsi="Raleway" w:cstheme="minorBidi"/>
                              <w:color w:val="75008E"/>
                              <w:kern w:val="24"/>
                              <w:sz w:val="20"/>
                              <w:szCs w:val="20"/>
                            </w:rPr>
                            <w:t>S</w:t>
                          </w:r>
                          <w:r w:rsidRPr="0000311D">
                            <w:rPr>
                              <w:rFonts w:ascii="Raleway" w:eastAsiaTheme="minorEastAsia" w:hAnsi="Raleway" w:cstheme="minorBidi"/>
                              <w:color w:val="75008E"/>
                              <w:kern w:val="24"/>
                              <w:sz w:val="20"/>
                              <w:szCs w:val="20"/>
                            </w:rPr>
                            <w:t>cafati</w:t>
                          </w:r>
                          <w:r w:rsidR="00F45856" w:rsidRPr="0000311D">
                            <w:rPr>
                              <w:rFonts w:ascii="Raleway" w:eastAsiaTheme="minorEastAsia" w:hAnsi="Raleway" w:cstheme="minorBidi"/>
                              <w:color w:val="75008E"/>
                              <w:kern w:val="24"/>
                              <w:sz w:val="18"/>
                              <w:szCs w:val="18"/>
                            </w:rPr>
                            <w:t xml:space="preserve"> </w:t>
                          </w:r>
                          <w:r w:rsidR="00F45856" w:rsidRPr="0000311D">
                            <w:rPr>
                              <w:rFonts w:ascii="Raleway" w:eastAsiaTheme="minorEastAsia" w:hAnsi="Raleway" w:cstheme="minorBidi"/>
                              <w:color w:val="75008E"/>
                              <w:kern w:val="24"/>
                              <w:sz w:val="20"/>
                              <w:szCs w:val="20"/>
                            </w:rPr>
                            <w:t>(</w:t>
                          </w:r>
                          <w:r w:rsidR="002458C9" w:rsidRPr="0000311D">
                            <w:rPr>
                              <w:rFonts w:ascii="Raleway" w:eastAsiaTheme="minorEastAsia" w:hAnsi="Raleway" w:cstheme="minorBidi"/>
                              <w:color w:val="75008E"/>
                              <w:kern w:val="24"/>
                              <w:sz w:val="20"/>
                              <w:szCs w:val="20"/>
                            </w:rPr>
                            <w:t>SA</w:t>
                          </w:r>
                          <w:r w:rsidR="00F45856" w:rsidRPr="0000311D">
                            <w:rPr>
                              <w:rFonts w:ascii="Raleway" w:eastAsiaTheme="minorEastAsia" w:hAnsi="Raleway" w:cstheme="minorBidi"/>
                              <w:color w:val="75008E"/>
                              <w:kern w:val="24"/>
                              <w:sz w:val="20"/>
                              <w:szCs w:val="20"/>
                            </w:rPr>
                            <w:t>)</w:t>
                          </w:r>
                        </w:p>
                        <w:p w14:paraId="307DE574" w14:textId="15A51757" w:rsidR="00B11B1F" w:rsidRPr="0000311D" w:rsidRDefault="00B11B1F" w:rsidP="00E5682D">
                          <w:pPr>
                            <w:pStyle w:val="Pidipagina"/>
                            <w:tabs>
                              <w:tab w:val="left" w:pos="3402"/>
                            </w:tabs>
                            <w:jc w:val="right"/>
                            <w:rPr>
                              <w:rFonts w:ascii="Raleway" w:eastAsiaTheme="minorEastAsia" w:hAnsi="Raleway" w:cstheme="minorBidi"/>
                              <w:color w:val="75008E"/>
                              <w:kern w:val="24"/>
                              <w:sz w:val="20"/>
                              <w:szCs w:val="20"/>
                              <w:lang w:eastAsia="it-IT"/>
                            </w:rPr>
                          </w:pPr>
                          <w:r w:rsidRPr="0000311D">
                            <w:rPr>
                              <w:rFonts w:ascii="Raleway" w:eastAsiaTheme="minorEastAsia" w:hAnsi="Raleway" w:cstheme="minorBidi"/>
                              <w:color w:val="75008E"/>
                              <w:kern w:val="24"/>
                              <w:sz w:val="20"/>
                              <w:szCs w:val="20"/>
                              <w:lang w:eastAsia="it-IT"/>
                            </w:rPr>
                            <w:t xml:space="preserve">Mail: </w:t>
                          </w:r>
                          <w:r w:rsidR="00D54E19" w:rsidRPr="0000311D">
                            <w:rPr>
                              <w:rFonts w:ascii="Raleway" w:eastAsiaTheme="minorEastAsia" w:hAnsi="Raleway" w:cstheme="minorBidi"/>
                              <w:color w:val="75008E"/>
                              <w:kern w:val="24"/>
                              <w:sz w:val="20"/>
                              <w:szCs w:val="20"/>
                              <w:u w:val="single"/>
                              <w:lang w:eastAsia="it-IT"/>
                            </w:rPr>
                            <w:t>xenia.onlus@gmail.com</w:t>
                          </w:r>
                        </w:p>
                        <w:p w14:paraId="68D86ABB" w14:textId="77777777" w:rsidR="00F57408" w:rsidRPr="0000311D" w:rsidRDefault="00F57408" w:rsidP="00E5682D">
                          <w:pPr>
                            <w:pStyle w:val="Pidipagina"/>
                            <w:tabs>
                              <w:tab w:val="left" w:pos="3402"/>
                            </w:tabs>
                            <w:jc w:val="right"/>
                            <w:rPr>
                              <w:rFonts w:ascii="Raleway" w:eastAsiaTheme="minorEastAsia" w:hAnsi="Raleway" w:cstheme="minorBidi"/>
                              <w:color w:val="75008E"/>
                              <w:kern w:val="24"/>
                              <w:sz w:val="20"/>
                              <w:szCs w:val="20"/>
                              <w:lang w:eastAsia="it-IT"/>
                            </w:rPr>
                          </w:pPr>
                          <w:r w:rsidRPr="0000311D">
                            <w:rPr>
                              <w:rFonts w:ascii="Raleway" w:eastAsiaTheme="minorEastAsia" w:hAnsi="Raleway" w:cstheme="minorBidi"/>
                              <w:color w:val="75008E"/>
                              <w:kern w:val="24"/>
                              <w:sz w:val="20"/>
                              <w:szCs w:val="20"/>
                              <w:lang w:eastAsia="it-IT"/>
                            </w:rPr>
                            <w:t>PEC:</w:t>
                          </w:r>
                          <w:r w:rsidR="002458C9" w:rsidRPr="0000311D">
                            <w:rPr>
                              <w:rFonts w:ascii="Raleway" w:eastAsiaTheme="minorEastAsia" w:hAnsi="Raleway" w:cstheme="minorBidi"/>
                              <w:color w:val="75008E"/>
                              <w:kern w:val="24"/>
                              <w:sz w:val="20"/>
                              <w:szCs w:val="20"/>
                              <w:lang w:eastAsia="it-IT"/>
                            </w:rPr>
                            <w:t xml:space="preserve"> </w:t>
                          </w:r>
                          <w:r w:rsidR="002458C9" w:rsidRPr="0000311D">
                            <w:rPr>
                              <w:rFonts w:ascii="Raleway" w:eastAsiaTheme="minorEastAsia" w:hAnsi="Raleway" w:cstheme="minorBidi"/>
                              <w:color w:val="75008E"/>
                              <w:kern w:val="24"/>
                              <w:sz w:val="20"/>
                              <w:szCs w:val="20"/>
                              <w:u w:val="single"/>
                              <w:lang w:eastAsia="it-IT"/>
                            </w:rPr>
                            <w:t>xenia_onlus</w:t>
                          </w:r>
                          <w:r w:rsidR="00F45856" w:rsidRPr="0000311D">
                            <w:rPr>
                              <w:rFonts w:ascii="Raleway" w:eastAsiaTheme="minorEastAsia" w:hAnsi="Raleway" w:cstheme="minorBidi"/>
                              <w:color w:val="75008E"/>
                              <w:kern w:val="24"/>
                              <w:sz w:val="20"/>
                              <w:szCs w:val="20"/>
                              <w:u w:val="single"/>
                              <w:lang w:eastAsia="it-IT"/>
                            </w:rPr>
                            <w:t>@pec.it</w:t>
                          </w:r>
                        </w:p>
                        <w:p w14:paraId="51836EBC" w14:textId="2B7C3037" w:rsidR="000B100E" w:rsidRPr="00785208" w:rsidRDefault="00E31010" w:rsidP="00E5682D">
                          <w:pPr>
                            <w:pStyle w:val="Pidipagina"/>
                            <w:tabs>
                              <w:tab w:val="left" w:pos="3402"/>
                            </w:tabs>
                            <w:jc w:val="right"/>
                            <w:rPr>
                              <w:rFonts w:ascii="Times New Roman" w:hAnsi="Times New Roman"/>
                              <w:color w:val="B01CA9"/>
                              <w:sz w:val="24"/>
                              <w:szCs w:val="20"/>
                            </w:rPr>
                          </w:pPr>
                          <w:r w:rsidRPr="0000311D">
                            <w:rPr>
                              <w:rFonts w:ascii="Raleway" w:eastAsiaTheme="minorEastAsia" w:hAnsi="Raleway" w:cstheme="minorBidi"/>
                              <w:color w:val="75008E"/>
                              <w:kern w:val="24"/>
                              <w:sz w:val="20"/>
                              <w:szCs w:val="20"/>
                              <w:lang w:eastAsia="it-IT"/>
                            </w:rPr>
                            <w:t xml:space="preserve">P.IVA e </w:t>
                          </w:r>
                          <w:r w:rsidR="00F57408" w:rsidRPr="0000311D">
                            <w:rPr>
                              <w:rFonts w:ascii="Raleway" w:eastAsiaTheme="minorEastAsia" w:hAnsi="Raleway" w:cstheme="minorBidi"/>
                              <w:color w:val="75008E"/>
                              <w:kern w:val="24"/>
                              <w:sz w:val="20"/>
                              <w:szCs w:val="20"/>
                              <w:lang w:eastAsia="it-IT"/>
                            </w:rPr>
                            <w:t>C</w:t>
                          </w:r>
                          <w:r w:rsidRPr="0000311D">
                            <w:rPr>
                              <w:rFonts w:ascii="Raleway" w:eastAsiaTheme="minorEastAsia" w:hAnsi="Raleway" w:cstheme="minorBidi"/>
                              <w:color w:val="75008E"/>
                              <w:kern w:val="24"/>
                              <w:sz w:val="20"/>
                              <w:szCs w:val="20"/>
                              <w:lang w:eastAsia="it-IT"/>
                            </w:rPr>
                            <w:t>. F.</w:t>
                          </w:r>
                          <w:r w:rsidR="00F57408" w:rsidRPr="0000311D">
                            <w:rPr>
                              <w:rFonts w:ascii="Raleway" w:eastAsiaTheme="minorEastAsia" w:hAnsi="Raleway" w:cstheme="minorBidi"/>
                              <w:color w:val="75008E"/>
                              <w:kern w:val="24"/>
                              <w:sz w:val="20"/>
                              <w:szCs w:val="20"/>
                              <w:lang w:eastAsia="it-IT"/>
                            </w:rPr>
                            <w:t xml:space="preserve"> </w:t>
                          </w:r>
                          <w:r w:rsidR="002458C9" w:rsidRPr="0000311D">
                            <w:rPr>
                              <w:rFonts w:ascii="Raleway" w:eastAsiaTheme="minorEastAsia" w:hAnsi="Raleway" w:cstheme="minorBidi"/>
                              <w:color w:val="75008E"/>
                              <w:kern w:val="24"/>
                              <w:sz w:val="20"/>
                              <w:szCs w:val="20"/>
                              <w:lang w:eastAsia="it-IT"/>
                            </w:rPr>
                            <w:t>05622000650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7B9F3" id="_x0000_t202" coordsize="21600,21600" o:spt="202" path="m,l,21600r21600,l21600,xe">
              <v:stroke joinstyle="miter"/>
              <v:path gradientshapeok="t" o:connecttype="rect"/>
            </v:shapetype>
            <v:shape id="Casella di testo 3" o:spid="_x0000_s1041" type="#_x0000_t202" style="position:absolute;margin-left:311.6pt;margin-top:-85.6pt;width:217.65pt;height:82.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" stroked="f">
              <v:textbox>
                <w:txbxContent>
                  <w:p w14:paraId="6EFB0F11" w14:textId="658B3501" w:rsidR="00F57408" w:rsidRPr="0000311D" w:rsidRDefault="00E31010" w:rsidP="00E31010">
                    <w:pPr>
                      <w:pStyle w:val="NormaleWeb"/>
                      <w:spacing w:before="0" w:beforeAutospacing="0" w:after="0" w:afterAutospacing="0"/>
                      <w:jc w:val="right"/>
                      <w:rPr>
                        <w:rFonts w:ascii="Raleway" w:eastAsiaTheme="minorEastAsia" w:hAnsi="Raleway" w:cstheme="minorBidi"/>
                        <w:color w:val="75008E"/>
                        <w:kern w:val="24"/>
                        <w:sz w:val="28"/>
                        <w:szCs w:val="28"/>
                      </w:rPr>
                    </w:pPr>
                    <w:r w:rsidRPr="00E31010">
                      <w:rPr>
                        <w:rFonts w:ascii="Raleway" w:eastAsiaTheme="minorEastAsia" w:hAnsi="Raleway" w:cstheme="minorBidi"/>
                        <w:b/>
                        <w:bCs/>
                        <w:color w:val="75008E"/>
                        <w:kern w:val="24"/>
                        <w:sz w:val="28"/>
                        <w:szCs w:val="28"/>
                      </w:rPr>
                      <w:t>Cooperativa sociale “Xenia”</w:t>
                    </w:r>
                    <w:r w:rsidR="00394F80" w:rsidRPr="00E31010">
                      <w:rPr>
                        <w:b/>
                        <w:bCs/>
                        <w:color w:val="981892"/>
                        <w:sz w:val="28"/>
                        <w:szCs w:val="28"/>
                      </w:rPr>
                      <w:br/>
                    </w:r>
                    <w:r w:rsidR="002458C9" w:rsidRPr="0000311D">
                      <w:rPr>
                        <w:rFonts w:ascii="Raleway" w:eastAsiaTheme="minorEastAsia" w:hAnsi="Raleway" w:cstheme="minorBidi"/>
                        <w:color w:val="75008E"/>
                        <w:kern w:val="24"/>
                        <w:sz w:val="20"/>
                        <w:szCs w:val="20"/>
                      </w:rPr>
                      <w:t>V</w:t>
                    </w:r>
                    <w:r w:rsidRPr="0000311D">
                      <w:rPr>
                        <w:rFonts w:ascii="Raleway" w:eastAsiaTheme="minorEastAsia" w:hAnsi="Raleway" w:cstheme="minorBidi"/>
                        <w:color w:val="75008E"/>
                        <w:kern w:val="24"/>
                        <w:sz w:val="20"/>
                        <w:szCs w:val="20"/>
                      </w:rPr>
                      <w:t>ia</w:t>
                    </w:r>
                    <w:r w:rsidR="002458C9" w:rsidRPr="0000311D">
                      <w:rPr>
                        <w:rFonts w:ascii="Raleway" w:eastAsiaTheme="minorEastAsia" w:hAnsi="Raleway" w:cstheme="minorBidi"/>
                        <w:color w:val="75008E"/>
                        <w:kern w:val="24"/>
                        <w:sz w:val="20"/>
                        <w:szCs w:val="20"/>
                      </w:rPr>
                      <w:t xml:space="preserve"> R</w:t>
                    </w:r>
                    <w:r w:rsidRPr="0000311D">
                      <w:rPr>
                        <w:rFonts w:ascii="Raleway" w:eastAsiaTheme="minorEastAsia" w:hAnsi="Raleway" w:cstheme="minorBidi"/>
                        <w:color w:val="75008E"/>
                        <w:kern w:val="24"/>
                        <w:sz w:val="20"/>
                        <w:szCs w:val="20"/>
                      </w:rPr>
                      <w:t>oma</w:t>
                    </w:r>
                    <w:r w:rsidR="002458C9" w:rsidRPr="0000311D">
                      <w:rPr>
                        <w:rFonts w:ascii="Raleway" w:eastAsiaTheme="minorEastAsia" w:hAnsi="Raleway" w:cstheme="minorBidi"/>
                        <w:color w:val="75008E"/>
                        <w:kern w:val="24"/>
                        <w:sz w:val="20"/>
                        <w:szCs w:val="20"/>
                      </w:rPr>
                      <w:t>,13</w:t>
                    </w:r>
                    <w:r w:rsidR="00E5682D" w:rsidRPr="0000311D">
                      <w:rPr>
                        <w:rFonts w:ascii="Raleway" w:eastAsiaTheme="minorEastAsia" w:hAnsi="Raleway" w:cstheme="minorBidi"/>
                        <w:color w:val="75008E"/>
                        <w:kern w:val="24"/>
                      </w:rPr>
                      <w:br/>
                    </w:r>
                    <w:r w:rsidRPr="0000311D">
                      <w:rPr>
                        <w:rFonts w:ascii="Raleway" w:eastAsiaTheme="minorEastAsia" w:hAnsi="Raleway" w:cstheme="minorBidi"/>
                        <w:color w:val="75008E"/>
                        <w:kern w:val="24"/>
                        <w:sz w:val="20"/>
                        <w:szCs w:val="20"/>
                      </w:rPr>
                      <w:t xml:space="preserve">84018 </w:t>
                    </w:r>
                    <w:r w:rsidR="002458C9" w:rsidRPr="0000311D">
                      <w:rPr>
                        <w:rFonts w:ascii="Raleway" w:eastAsiaTheme="minorEastAsia" w:hAnsi="Raleway" w:cstheme="minorBidi"/>
                        <w:color w:val="75008E"/>
                        <w:kern w:val="24"/>
                        <w:sz w:val="20"/>
                        <w:szCs w:val="20"/>
                      </w:rPr>
                      <w:t>S</w:t>
                    </w:r>
                    <w:r w:rsidRPr="0000311D">
                      <w:rPr>
                        <w:rFonts w:ascii="Raleway" w:eastAsiaTheme="minorEastAsia" w:hAnsi="Raleway" w:cstheme="minorBidi"/>
                        <w:color w:val="75008E"/>
                        <w:kern w:val="24"/>
                        <w:sz w:val="20"/>
                        <w:szCs w:val="20"/>
                      </w:rPr>
                      <w:t>cafati</w:t>
                    </w:r>
                    <w:r w:rsidR="00F45856" w:rsidRPr="0000311D">
                      <w:rPr>
                        <w:rFonts w:ascii="Raleway" w:eastAsiaTheme="minorEastAsia" w:hAnsi="Raleway" w:cstheme="minorBidi"/>
                        <w:color w:val="75008E"/>
                        <w:kern w:val="24"/>
                        <w:sz w:val="18"/>
                        <w:szCs w:val="18"/>
                      </w:rPr>
                      <w:t xml:space="preserve"> </w:t>
                    </w:r>
                    <w:r w:rsidR="00F45856" w:rsidRPr="0000311D">
                      <w:rPr>
                        <w:rFonts w:ascii="Raleway" w:eastAsiaTheme="minorEastAsia" w:hAnsi="Raleway" w:cstheme="minorBidi"/>
                        <w:color w:val="75008E"/>
                        <w:kern w:val="24"/>
                        <w:sz w:val="20"/>
                        <w:szCs w:val="20"/>
                      </w:rPr>
                      <w:t>(</w:t>
                    </w:r>
                    <w:r w:rsidR="002458C9" w:rsidRPr="0000311D">
                      <w:rPr>
                        <w:rFonts w:ascii="Raleway" w:eastAsiaTheme="minorEastAsia" w:hAnsi="Raleway" w:cstheme="minorBidi"/>
                        <w:color w:val="75008E"/>
                        <w:kern w:val="24"/>
                        <w:sz w:val="20"/>
                        <w:szCs w:val="20"/>
                      </w:rPr>
                      <w:t>SA</w:t>
                    </w:r>
                    <w:r w:rsidR="00F45856" w:rsidRPr="0000311D">
                      <w:rPr>
                        <w:rFonts w:ascii="Raleway" w:eastAsiaTheme="minorEastAsia" w:hAnsi="Raleway" w:cstheme="minorBidi"/>
                        <w:color w:val="75008E"/>
                        <w:kern w:val="24"/>
                        <w:sz w:val="20"/>
                        <w:szCs w:val="20"/>
                      </w:rPr>
                      <w:t>)</w:t>
                    </w:r>
                  </w:p>
                  <w:p w14:paraId="307DE574" w14:textId="15A51757" w:rsidR="00B11B1F" w:rsidRPr="0000311D" w:rsidRDefault="00B11B1F" w:rsidP="00E5682D">
                    <w:pPr>
                      <w:pStyle w:val="Pidipagina"/>
                      <w:tabs>
                        <w:tab w:val="left" w:pos="3402"/>
                      </w:tabs>
                      <w:jc w:val="right"/>
                      <w:rPr>
                        <w:rFonts w:ascii="Raleway" w:eastAsiaTheme="minorEastAsia" w:hAnsi="Raleway" w:cstheme="minorBidi"/>
                        <w:color w:val="75008E"/>
                        <w:kern w:val="24"/>
                        <w:sz w:val="20"/>
                        <w:szCs w:val="20"/>
                        <w:lang w:eastAsia="it-IT"/>
                      </w:rPr>
                    </w:pPr>
                    <w:r w:rsidRPr="0000311D">
                      <w:rPr>
                        <w:rFonts w:ascii="Raleway" w:eastAsiaTheme="minorEastAsia" w:hAnsi="Raleway" w:cstheme="minorBidi"/>
                        <w:color w:val="75008E"/>
                        <w:kern w:val="24"/>
                        <w:sz w:val="20"/>
                        <w:szCs w:val="20"/>
                        <w:lang w:eastAsia="it-IT"/>
                      </w:rPr>
                      <w:t xml:space="preserve">Mail: </w:t>
                    </w:r>
                    <w:r w:rsidR="00D54E19" w:rsidRPr="0000311D">
                      <w:rPr>
                        <w:rFonts w:ascii="Raleway" w:eastAsiaTheme="minorEastAsia" w:hAnsi="Raleway" w:cstheme="minorBidi"/>
                        <w:color w:val="75008E"/>
                        <w:kern w:val="24"/>
                        <w:sz w:val="20"/>
                        <w:szCs w:val="20"/>
                        <w:u w:val="single"/>
                        <w:lang w:eastAsia="it-IT"/>
                      </w:rPr>
                      <w:t>xenia.onlus@gmail.com</w:t>
                    </w:r>
                  </w:p>
                  <w:p w14:paraId="68D86ABB" w14:textId="77777777" w:rsidR="00F57408" w:rsidRPr="0000311D" w:rsidRDefault="00F57408" w:rsidP="00E5682D">
                    <w:pPr>
                      <w:pStyle w:val="Pidipagina"/>
                      <w:tabs>
                        <w:tab w:val="left" w:pos="3402"/>
                      </w:tabs>
                      <w:jc w:val="right"/>
                      <w:rPr>
                        <w:rFonts w:ascii="Raleway" w:eastAsiaTheme="minorEastAsia" w:hAnsi="Raleway" w:cstheme="minorBidi"/>
                        <w:color w:val="75008E"/>
                        <w:kern w:val="24"/>
                        <w:sz w:val="20"/>
                        <w:szCs w:val="20"/>
                        <w:lang w:eastAsia="it-IT"/>
                      </w:rPr>
                    </w:pPr>
                    <w:r w:rsidRPr="0000311D">
                      <w:rPr>
                        <w:rFonts w:ascii="Raleway" w:eastAsiaTheme="minorEastAsia" w:hAnsi="Raleway" w:cstheme="minorBidi"/>
                        <w:color w:val="75008E"/>
                        <w:kern w:val="24"/>
                        <w:sz w:val="20"/>
                        <w:szCs w:val="20"/>
                        <w:lang w:eastAsia="it-IT"/>
                      </w:rPr>
                      <w:t>PEC:</w:t>
                    </w:r>
                    <w:r w:rsidR="002458C9" w:rsidRPr="0000311D">
                      <w:rPr>
                        <w:rFonts w:ascii="Raleway" w:eastAsiaTheme="minorEastAsia" w:hAnsi="Raleway" w:cstheme="minorBidi"/>
                        <w:color w:val="75008E"/>
                        <w:kern w:val="24"/>
                        <w:sz w:val="20"/>
                        <w:szCs w:val="20"/>
                        <w:lang w:eastAsia="it-IT"/>
                      </w:rPr>
                      <w:t xml:space="preserve"> </w:t>
                    </w:r>
                    <w:r w:rsidR="002458C9" w:rsidRPr="0000311D">
                      <w:rPr>
                        <w:rFonts w:ascii="Raleway" w:eastAsiaTheme="minorEastAsia" w:hAnsi="Raleway" w:cstheme="minorBidi"/>
                        <w:color w:val="75008E"/>
                        <w:kern w:val="24"/>
                        <w:sz w:val="20"/>
                        <w:szCs w:val="20"/>
                        <w:u w:val="single"/>
                        <w:lang w:eastAsia="it-IT"/>
                      </w:rPr>
                      <w:t>xenia_onlus</w:t>
                    </w:r>
                    <w:r w:rsidR="00F45856" w:rsidRPr="0000311D">
                      <w:rPr>
                        <w:rFonts w:ascii="Raleway" w:eastAsiaTheme="minorEastAsia" w:hAnsi="Raleway" w:cstheme="minorBidi"/>
                        <w:color w:val="75008E"/>
                        <w:kern w:val="24"/>
                        <w:sz w:val="20"/>
                        <w:szCs w:val="20"/>
                        <w:u w:val="single"/>
                        <w:lang w:eastAsia="it-IT"/>
                      </w:rPr>
                      <w:t>@pec.it</w:t>
                    </w:r>
                  </w:p>
                  <w:p w14:paraId="51836EBC" w14:textId="2B7C3037" w:rsidR="000B100E" w:rsidRPr="00785208" w:rsidRDefault="00E31010" w:rsidP="00E5682D">
                    <w:pPr>
                      <w:pStyle w:val="Pidipagina"/>
                      <w:tabs>
                        <w:tab w:val="left" w:pos="3402"/>
                      </w:tabs>
                      <w:jc w:val="right"/>
                      <w:rPr>
                        <w:rFonts w:ascii="Times New Roman" w:hAnsi="Times New Roman"/>
                        <w:color w:val="B01CA9"/>
                        <w:sz w:val="24"/>
                        <w:szCs w:val="20"/>
                      </w:rPr>
                    </w:pPr>
                    <w:r w:rsidRPr="0000311D">
                      <w:rPr>
                        <w:rFonts w:ascii="Raleway" w:eastAsiaTheme="minorEastAsia" w:hAnsi="Raleway" w:cstheme="minorBidi"/>
                        <w:color w:val="75008E"/>
                        <w:kern w:val="24"/>
                        <w:sz w:val="20"/>
                        <w:szCs w:val="20"/>
                        <w:lang w:eastAsia="it-IT"/>
                      </w:rPr>
                      <w:t xml:space="preserve">P.IVA e </w:t>
                    </w:r>
                    <w:r w:rsidR="00F57408" w:rsidRPr="0000311D">
                      <w:rPr>
                        <w:rFonts w:ascii="Raleway" w:eastAsiaTheme="minorEastAsia" w:hAnsi="Raleway" w:cstheme="minorBidi"/>
                        <w:color w:val="75008E"/>
                        <w:kern w:val="24"/>
                        <w:sz w:val="20"/>
                        <w:szCs w:val="20"/>
                        <w:lang w:eastAsia="it-IT"/>
                      </w:rPr>
                      <w:t>C</w:t>
                    </w:r>
                    <w:r w:rsidRPr="0000311D">
                      <w:rPr>
                        <w:rFonts w:ascii="Raleway" w:eastAsiaTheme="minorEastAsia" w:hAnsi="Raleway" w:cstheme="minorBidi"/>
                        <w:color w:val="75008E"/>
                        <w:kern w:val="24"/>
                        <w:sz w:val="20"/>
                        <w:szCs w:val="20"/>
                        <w:lang w:eastAsia="it-IT"/>
                      </w:rPr>
                      <w:t>. F.</w:t>
                    </w:r>
                    <w:r w:rsidR="00F57408" w:rsidRPr="0000311D">
                      <w:rPr>
                        <w:rFonts w:ascii="Raleway" w:eastAsiaTheme="minorEastAsia" w:hAnsi="Raleway" w:cstheme="minorBidi"/>
                        <w:color w:val="75008E"/>
                        <w:kern w:val="24"/>
                        <w:sz w:val="20"/>
                        <w:szCs w:val="20"/>
                        <w:lang w:eastAsia="it-IT"/>
                      </w:rPr>
                      <w:t xml:space="preserve"> </w:t>
                    </w:r>
                    <w:r w:rsidR="002458C9" w:rsidRPr="0000311D">
                      <w:rPr>
                        <w:rFonts w:ascii="Raleway" w:eastAsiaTheme="minorEastAsia" w:hAnsi="Raleway" w:cstheme="minorBidi"/>
                        <w:color w:val="75008E"/>
                        <w:kern w:val="24"/>
                        <w:sz w:val="20"/>
                        <w:szCs w:val="20"/>
                        <w:lang w:eastAsia="it-IT"/>
                      </w:rPr>
                      <w:t>05622000650</w:t>
                    </w:r>
                  </w:p>
                </w:txbxContent>
              </v:textbox>
              <w10:wrap anchorx="margin"/>
            </v:shape>
          </w:pict>
        </mc:Fallback>
      </mc:AlternateContent>
    </w:r>
    <w:r w:rsidR="00E31010" w:rsidRPr="00E31010">
      <w:rPr>
        <w:noProof/>
      </w:rPr>
      <mc:AlternateContent>
        <mc:Choice Requires="wps">
          <w:drawing>
            <wp:anchor distT="0" distB="0" distL="114300" distR="114300" simplePos="0" relativeHeight="251664384" behindDoc="0" locked="0" layoutInCell="1" allowOverlap="1" wp14:anchorId="1130F05F" wp14:editId="537B0E46">
              <wp:simplePos x="0" y="0"/>
              <wp:positionH relativeFrom="column">
                <wp:posOffset>1140608</wp:posOffset>
              </wp:positionH>
              <wp:positionV relativeFrom="paragraph">
                <wp:posOffset>59468</wp:posOffset>
              </wp:positionV>
              <wp:extent cx="5642226" cy="0"/>
              <wp:effectExtent l="0" t="19050" r="34925" b="19050"/>
              <wp:wrapNone/>
              <wp:docPr id="7" name="Connettore diritto 6">
                <a:extLst xmlns:a="http://schemas.openxmlformats.org/drawingml/2006/main">
                  <a:ext uri="{FF2B5EF4-FFF2-40B4-BE49-F238E27FC236}">
                    <a16:creationId xmlns:a16="http://schemas.microsoft.com/office/drawing/2014/main" id="{1691FFC0-1CFD-6B24-882F-9291D144F28A}"/>
                  </a:ext>
                </a:extLst>
              </wp:docPr>
              <wp:cNvGraphicFramePr/>
              <a:graphic xmlns:a="http://schemas.openxmlformats.org/drawingml/2006/main">
                <a:graphicData uri="http://schemas.microsoft.com/office/word/2010/wordprocessingShape">
                  <wps:wsp>
                    <wps:cNvCnPr/>
                    <wps:spPr>
                      <a:xfrm flipV="1">
                        <a:off x="0" y="0"/>
                        <a:ext cx="5642226" cy="0"/>
                      </a:xfrm>
                      <a:prstGeom prst="line">
                        <a:avLst/>
                      </a:prstGeom>
                      <a:ln w="28575">
                        <a:solidFill>
                          <a:srgbClr val="FF65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C3FBD" id="Connettore dirit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pt,4.7pt" to="534.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" strokecolor="#ff6500" strokeweight="2.25pt"/>
          </w:pict>
        </mc:Fallback>
      </mc:AlternateContent>
    </w:r>
    <w:r w:rsidR="00E31010">
      <w:rPr>
        <w:noProof/>
      </w:rPr>
      <w:drawing>
        <wp:anchor distT="0" distB="0" distL="114300" distR="114300" simplePos="0" relativeHeight="251662336" behindDoc="1" locked="0" layoutInCell="1" allowOverlap="1" wp14:anchorId="4F4CF084" wp14:editId="56B8B461">
          <wp:simplePos x="0" y="0"/>
          <wp:positionH relativeFrom="column">
            <wp:posOffset>-277215</wp:posOffset>
          </wp:positionH>
          <wp:positionV relativeFrom="paragraph">
            <wp:posOffset>-1287145</wp:posOffset>
          </wp:positionV>
          <wp:extent cx="2847975" cy="1350256"/>
          <wp:effectExtent l="0" t="0" r="0" b="2540"/>
          <wp:wrapNone/>
          <wp:docPr id="201" name="Immagine 20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47975" cy="135025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6BF3" w14:textId="77777777" w:rsidR="000B100E" w:rsidRDefault="00000000">
    <w:pPr>
      <w:pStyle w:val="Intestazione"/>
    </w:pPr>
    <w:r>
      <w:rPr>
        <w:noProof/>
        <w:lang w:eastAsia="it-IT"/>
      </w:rPr>
      <w:pict w14:anchorId="0B39E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84377" o:spid="_x0000_s1049" type="#_x0000_t75" style="position:absolute;margin-left:0;margin-top:0;width:295.25pt;height:139.7pt;z-index:-251660288;mso-position-horizontal:center;mso-position-horizontal-relative:margin;mso-position-vertical:center;mso-position-vertical-relative:margin" o:allowincell="f">
          <v:imagedata r:id="rId1" o:title="LOGO_MATRIX_VER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15"/>
    <w:lvl w:ilvl="0">
      <w:start w:val="1"/>
      <w:numFmt w:val="bullet"/>
      <w:lvlText w:val=""/>
      <w:lvlJc w:val="left"/>
      <w:pPr>
        <w:tabs>
          <w:tab w:val="num" w:pos="644"/>
        </w:tabs>
        <w:ind w:left="644" w:hanging="360"/>
      </w:pPr>
      <w:rPr>
        <w:rFonts w:ascii="Wingdings" w:hAnsi="Wingdings"/>
      </w:rPr>
    </w:lvl>
  </w:abstractNum>
  <w:abstractNum w:abstractNumId="1" w15:restartNumberingAfterBreak="0">
    <w:nsid w:val="00D51C8A"/>
    <w:multiLevelType w:val="hybridMultilevel"/>
    <w:tmpl w:val="BE98850A"/>
    <w:lvl w:ilvl="0" w:tplc="9836FD58">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2515FE"/>
    <w:multiLevelType w:val="hybridMultilevel"/>
    <w:tmpl w:val="AB5A3112"/>
    <w:lvl w:ilvl="0" w:tplc="90A0B89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19B404F"/>
    <w:multiLevelType w:val="hybridMultilevel"/>
    <w:tmpl w:val="8ACADCC0"/>
    <w:lvl w:ilvl="0" w:tplc="5A20E50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ED72FE"/>
    <w:multiLevelType w:val="hybridMultilevel"/>
    <w:tmpl w:val="1AA81D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6D4061"/>
    <w:multiLevelType w:val="hybridMultilevel"/>
    <w:tmpl w:val="153C1E2C"/>
    <w:lvl w:ilvl="0" w:tplc="F6885FA8">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51096B"/>
    <w:multiLevelType w:val="hybridMultilevel"/>
    <w:tmpl w:val="185E0D6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0AD705C4"/>
    <w:multiLevelType w:val="hybridMultilevel"/>
    <w:tmpl w:val="C4CEA054"/>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3A84E5F"/>
    <w:multiLevelType w:val="hybridMultilevel"/>
    <w:tmpl w:val="9C2CCACA"/>
    <w:lvl w:ilvl="0" w:tplc="5A20E50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1D1ACB"/>
    <w:multiLevelType w:val="hybridMultilevel"/>
    <w:tmpl w:val="BB426A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98127F1"/>
    <w:multiLevelType w:val="hybridMultilevel"/>
    <w:tmpl w:val="E9B2E4BA"/>
    <w:lvl w:ilvl="0" w:tplc="43E04052">
      <w:start w:val="1"/>
      <w:numFmt w:val="decimal"/>
      <w:lvlText w:val="%1."/>
      <w:lvlJc w:val="left"/>
      <w:pPr>
        <w:ind w:left="216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1" w15:restartNumberingAfterBreak="0">
    <w:nsid w:val="1B7755CD"/>
    <w:multiLevelType w:val="hybridMultilevel"/>
    <w:tmpl w:val="D688A50C"/>
    <w:lvl w:ilvl="0" w:tplc="3C8A0606">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2" w15:restartNumberingAfterBreak="0">
    <w:nsid w:val="1C9E17CD"/>
    <w:multiLevelType w:val="hybridMultilevel"/>
    <w:tmpl w:val="EA9C216A"/>
    <w:lvl w:ilvl="0" w:tplc="2EDE720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2C16A8"/>
    <w:multiLevelType w:val="hybridMultilevel"/>
    <w:tmpl w:val="8D5C812E"/>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222A5E74"/>
    <w:multiLevelType w:val="hybridMultilevel"/>
    <w:tmpl w:val="C35E60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122E0A"/>
    <w:multiLevelType w:val="hybridMultilevel"/>
    <w:tmpl w:val="59D47956"/>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43406DC"/>
    <w:multiLevelType w:val="hybridMultilevel"/>
    <w:tmpl w:val="29E0E4E0"/>
    <w:lvl w:ilvl="0" w:tplc="F5E014BC">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BD092E"/>
    <w:multiLevelType w:val="hybridMultilevel"/>
    <w:tmpl w:val="004CD5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7E06D24"/>
    <w:multiLevelType w:val="hybridMultilevel"/>
    <w:tmpl w:val="AFD0530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1322D"/>
    <w:multiLevelType w:val="hybridMultilevel"/>
    <w:tmpl w:val="48401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B5B7E39"/>
    <w:multiLevelType w:val="hybridMultilevel"/>
    <w:tmpl w:val="079AF0D2"/>
    <w:lvl w:ilvl="0" w:tplc="43883CAC">
      <w:start w:val="1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E104AF2"/>
    <w:multiLevelType w:val="hybridMultilevel"/>
    <w:tmpl w:val="4FB8D1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F784FAA"/>
    <w:multiLevelType w:val="hybridMultilevel"/>
    <w:tmpl w:val="E5E2CB50"/>
    <w:lvl w:ilvl="0" w:tplc="5A22359A">
      <w:numFmt w:val="bullet"/>
      <w:lvlText w:val="-"/>
      <w:lvlJc w:val="left"/>
      <w:pPr>
        <w:ind w:left="218" w:hanging="360"/>
      </w:pPr>
      <w:rPr>
        <w:rFonts w:ascii="Times New Roman" w:eastAsiaTheme="minorHAnsi" w:hAnsi="Times New Roman"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23" w15:restartNumberingAfterBreak="0">
    <w:nsid w:val="31D02B33"/>
    <w:multiLevelType w:val="hybridMultilevel"/>
    <w:tmpl w:val="738429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B814B6"/>
    <w:multiLevelType w:val="hybridMultilevel"/>
    <w:tmpl w:val="588C8F18"/>
    <w:lvl w:ilvl="0" w:tplc="9B28DFE8">
      <w:start w:val="2"/>
      <w:numFmt w:val="bullet"/>
      <w:lvlText w:val="-"/>
      <w:lvlJc w:val="left"/>
      <w:pPr>
        <w:ind w:left="580" w:hanging="360"/>
      </w:pPr>
      <w:rPr>
        <w:rFonts w:ascii="Times New Roman" w:eastAsia="Calibri" w:hAnsi="Times New Roman" w:cs="Times New Roman" w:hint="default"/>
      </w:rPr>
    </w:lvl>
    <w:lvl w:ilvl="1" w:tplc="04100003" w:tentative="1">
      <w:start w:val="1"/>
      <w:numFmt w:val="bullet"/>
      <w:lvlText w:val="o"/>
      <w:lvlJc w:val="left"/>
      <w:pPr>
        <w:ind w:left="1300" w:hanging="360"/>
      </w:pPr>
      <w:rPr>
        <w:rFonts w:ascii="Courier New" w:hAnsi="Courier New" w:cs="Courier New" w:hint="default"/>
      </w:rPr>
    </w:lvl>
    <w:lvl w:ilvl="2" w:tplc="04100005" w:tentative="1">
      <w:start w:val="1"/>
      <w:numFmt w:val="bullet"/>
      <w:lvlText w:val=""/>
      <w:lvlJc w:val="left"/>
      <w:pPr>
        <w:ind w:left="2020" w:hanging="360"/>
      </w:pPr>
      <w:rPr>
        <w:rFonts w:ascii="Wingdings" w:hAnsi="Wingdings" w:hint="default"/>
      </w:rPr>
    </w:lvl>
    <w:lvl w:ilvl="3" w:tplc="04100001" w:tentative="1">
      <w:start w:val="1"/>
      <w:numFmt w:val="bullet"/>
      <w:lvlText w:val=""/>
      <w:lvlJc w:val="left"/>
      <w:pPr>
        <w:ind w:left="2740" w:hanging="360"/>
      </w:pPr>
      <w:rPr>
        <w:rFonts w:ascii="Symbol" w:hAnsi="Symbol" w:hint="default"/>
      </w:rPr>
    </w:lvl>
    <w:lvl w:ilvl="4" w:tplc="04100003" w:tentative="1">
      <w:start w:val="1"/>
      <w:numFmt w:val="bullet"/>
      <w:lvlText w:val="o"/>
      <w:lvlJc w:val="left"/>
      <w:pPr>
        <w:ind w:left="3460" w:hanging="360"/>
      </w:pPr>
      <w:rPr>
        <w:rFonts w:ascii="Courier New" w:hAnsi="Courier New" w:cs="Courier New" w:hint="default"/>
      </w:rPr>
    </w:lvl>
    <w:lvl w:ilvl="5" w:tplc="04100005" w:tentative="1">
      <w:start w:val="1"/>
      <w:numFmt w:val="bullet"/>
      <w:lvlText w:val=""/>
      <w:lvlJc w:val="left"/>
      <w:pPr>
        <w:ind w:left="4180" w:hanging="360"/>
      </w:pPr>
      <w:rPr>
        <w:rFonts w:ascii="Wingdings" w:hAnsi="Wingdings" w:hint="default"/>
      </w:rPr>
    </w:lvl>
    <w:lvl w:ilvl="6" w:tplc="04100001" w:tentative="1">
      <w:start w:val="1"/>
      <w:numFmt w:val="bullet"/>
      <w:lvlText w:val=""/>
      <w:lvlJc w:val="left"/>
      <w:pPr>
        <w:ind w:left="4900" w:hanging="360"/>
      </w:pPr>
      <w:rPr>
        <w:rFonts w:ascii="Symbol" w:hAnsi="Symbol" w:hint="default"/>
      </w:rPr>
    </w:lvl>
    <w:lvl w:ilvl="7" w:tplc="04100003" w:tentative="1">
      <w:start w:val="1"/>
      <w:numFmt w:val="bullet"/>
      <w:lvlText w:val="o"/>
      <w:lvlJc w:val="left"/>
      <w:pPr>
        <w:ind w:left="5620" w:hanging="360"/>
      </w:pPr>
      <w:rPr>
        <w:rFonts w:ascii="Courier New" w:hAnsi="Courier New" w:cs="Courier New" w:hint="default"/>
      </w:rPr>
    </w:lvl>
    <w:lvl w:ilvl="8" w:tplc="04100005" w:tentative="1">
      <w:start w:val="1"/>
      <w:numFmt w:val="bullet"/>
      <w:lvlText w:val=""/>
      <w:lvlJc w:val="left"/>
      <w:pPr>
        <w:ind w:left="6340" w:hanging="360"/>
      </w:pPr>
      <w:rPr>
        <w:rFonts w:ascii="Wingdings" w:hAnsi="Wingdings" w:hint="default"/>
      </w:rPr>
    </w:lvl>
  </w:abstractNum>
  <w:abstractNum w:abstractNumId="25" w15:restartNumberingAfterBreak="0">
    <w:nsid w:val="39CF7231"/>
    <w:multiLevelType w:val="hybridMultilevel"/>
    <w:tmpl w:val="1EFC2B6E"/>
    <w:lvl w:ilvl="0" w:tplc="8CBEE666">
      <w:start w:val="1"/>
      <w:numFmt w:val="bullet"/>
      <w:lvlText w:val=""/>
      <w:lvlJc w:val="left"/>
      <w:pPr>
        <w:tabs>
          <w:tab w:val="num" w:pos="360"/>
        </w:tabs>
        <w:ind w:left="340" w:hanging="34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3A2F5061"/>
    <w:multiLevelType w:val="hybridMultilevel"/>
    <w:tmpl w:val="834A425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3FC8217B"/>
    <w:multiLevelType w:val="hybridMultilevel"/>
    <w:tmpl w:val="4D60B0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0ED7B8F"/>
    <w:multiLevelType w:val="hybridMultilevel"/>
    <w:tmpl w:val="44F8714C"/>
    <w:lvl w:ilvl="0" w:tplc="04100015">
      <w:start w:val="1"/>
      <w:numFmt w:val="upp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45D37BC6"/>
    <w:multiLevelType w:val="hybridMultilevel"/>
    <w:tmpl w:val="7576A49A"/>
    <w:lvl w:ilvl="0" w:tplc="5A20E50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6875DEC"/>
    <w:multiLevelType w:val="hybridMultilevel"/>
    <w:tmpl w:val="363CEBC8"/>
    <w:lvl w:ilvl="0" w:tplc="9C7CE68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7920131"/>
    <w:multiLevelType w:val="hybridMultilevel"/>
    <w:tmpl w:val="0832B4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7FE2894"/>
    <w:multiLevelType w:val="hybridMultilevel"/>
    <w:tmpl w:val="E28CCF1E"/>
    <w:lvl w:ilvl="0" w:tplc="5A20E50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336C34"/>
    <w:multiLevelType w:val="hybridMultilevel"/>
    <w:tmpl w:val="ACF23AC8"/>
    <w:lvl w:ilvl="0" w:tplc="B4E0760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4" w15:restartNumberingAfterBreak="0">
    <w:nsid w:val="562D5467"/>
    <w:multiLevelType w:val="multilevel"/>
    <w:tmpl w:val="B6CAF0DE"/>
    <w:lvl w:ilvl="0">
      <w:start w:val="1"/>
      <w:numFmt w:val="decimal"/>
      <w:lvlText w:val="%1"/>
      <w:lvlJc w:val="left"/>
      <w:pPr>
        <w:ind w:left="220" w:hanging="392"/>
      </w:pPr>
      <w:rPr>
        <w:rFonts w:hint="default"/>
      </w:rPr>
    </w:lvl>
    <w:lvl w:ilvl="1">
      <w:start w:val="1"/>
      <w:numFmt w:val="decimal"/>
      <w:lvlText w:val="%1.%2"/>
      <w:lvlJc w:val="left"/>
      <w:pPr>
        <w:ind w:left="220" w:hanging="392"/>
      </w:pPr>
      <w:rPr>
        <w:rFonts w:ascii="Tahoma" w:eastAsia="Tahoma" w:hAnsi="Tahoma" w:cs="Tahoma" w:hint="default"/>
        <w:b/>
        <w:bCs/>
        <w:w w:val="99"/>
        <w:sz w:val="20"/>
        <w:szCs w:val="20"/>
      </w:rPr>
    </w:lvl>
    <w:lvl w:ilvl="2">
      <w:start w:val="1"/>
      <w:numFmt w:val="lowerLetter"/>
      <w:lvlText w:val="%3)"/>
      <w:lvlJc w:val="left"/>
      <w:pPr>
        <w:ind w:left="927" w:hanging="293"/>
      </w:pPr>
      <w:rPr>
        <w:rFonts w:ascii="Times New Roman" w:eastAsia="Tahoma" w:hAnsi="Times New Roman" w:cs="Times New Roman" w:hint="default"/>
        <w:spacing w:val="0"/>
        <w:w w:val="99"/>
        <w:sz w:val="24"/>
        <w:szCs w:val="20"/>
      </w:rPr>
    </w:lvl>
    <w:lvl w:ilvl="3">
      <w:numFmt w:val="bullet"/>
      <w:lvlText w:val="•"/>
      <w:lvlJc w:val="left"/>
      <w:pPr>
        <w:ind w:left="3142" w:hanging="293"/>
      </w:pPr>
      <w:rPr>
        <w:rFonts w:hint="default"/>
      </w:rPr>
    </w:lvl>
    <w:lvl w:ilvl="4">
      <w:numFmt w:val="bullet"/>
      <w:lvlText w:val="•"/>
      <w:lvlJc w:val="left"/>
      <w:pPr>
        <w:ind w:left="4253" w:hanging="293"/>
      </w:pPr>
      <w:rPr>
        <w:rFonts w:hint="default"/>
      </w:rPr>
    </w:lvl>
    <w:lvl w:ilvl="5">
      <w:numFmt w:val="bullet"/>
      <w:lvlText w:val="•"/>
      <w:lvlJc w:val="left"/>
      <w:pPr>
        <w:ind w:left="5364" w:hanging="293"/>
      </w:pPr>
      <w:rPr>
        <w:rFonts w:hint="default"/>
      </w:rPr>
    </w:lvl>
    <w:lvl w:ilvl="6">
      <w:numFmt w:val="bullet"/>
      <w:lvlText w:val="•"/>
      <w:lvlJc w:val="left"/>
      <w:pPr>
        <w:ind w:left="6475" w:hanging="293"/>
      </w:pPr>
      <w:rPr>
        <w:rFonts w:hint="default"/>
      </w:rPr>
    </w:lvl>
    <w:lvl w:ilvl="7">
      <w:numFmt w:val="bullet"/>
      <w:lvlText w:val="•"/>
      <w:lvlJc w:val="left"/>
      <w:pPr>
        <w:ind w:left="7586" w:hanging="293"/>
      </w:pPr>
      <w:rPr>
        <w:rFonts w:hint="default"/>
      </w:rPr>
    </w:lvl>
    <w:lvl w:ilvl="8">
      <w:numFmt w:val="bullet"/>
      <w:lvlText w:val="•"/>
      <w:lvlJc w:val="left"/>
      <w:pPr>
        <w:ind w:left="8697" w:hanging="293"/>
      </w:pPr>
      <w:rPr>
        <w:rFonts w:hint="default"/>
      </w:rPr>
    </w:lvl>
  </w:abstractNum>
  <w:abstractNum w:abstractNumId="35" w15:restartNumberingAfterBreak="0">
    <w:nsid w:val="57F77970"/>
    <w:multiLevelType w:val="hybridMultilevel"/>
    <w:tmpl w:val="C08EB9C8"/>
    <w:lvl w:ilvl="0" w:tplc="5F6643F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C420BD5"/>
    <w:multiLevelType w:val="hybridMultilevel"/>
    <w:tmpl w:val="435A3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F503BF7"/>
    <w:multiLevelType w:val="hybridMultilevel"/>
    <w:tmpl w:val="65B2F6CA"/>
    <w:lvl w:ilvl="0" w:tplc="3162DA94">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0902C60"/>
    <w:multiLevelType w:val="hybridMultilevel"/>
    <w:tmpl w:val="B9686C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39B03A4"/>
    <w:multiLevelType w:val="multilevel"/>
    <w:tmpl w:val="3224E75E"/>
    <w:lvl w:ilvl="0">
      <w:start w:val="1"/>
      <w:numFmt w:val="decimal"/>
      <w:lvlText w:val="%1."/>
      <w:lvlJc w:val="left"/>
      <w:pPr>
        <w:ind w:left="360" w:hanging="360"/>
      </w:pPr>
      <w:rPr>
        <w:rFonts w:hint="default"/>
      </w:rPr>
    </w:lvl>
    <w:lvl w:ilvl="1">
      <w:start w:val="1"/>
      <w:numFmt w:val="lowerRoman"/>
      <w:lvlText w:val="%2."/>
      <w:lvlJc w:val="righ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63DE0D32"/>
    <w:multiLevelType w:val="hybridMultilevel"/>
    <w:tmpl w:val="C1D80ED0"/>
    <w:lvl w:ilvl="0" w:tplc="5A20E50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4AD09F4"/>
    <w:multiLevelType w:val="hybridMultilevel"/>
    <w:tmpl w:val="CC9E5D8E"/>
    <w:lvl w:ilvl="0" w:tplc="239ED530">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2" w15:restartNumberingAfterBreak="0">
    <w:nsid w:val="6C747043"/>
    <w:multiLevelType w:val="hybridMultilevel"/>
    <w:tmpl w:val="BF3A89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D4F4C20"/>
    <w:multiLevelType w:val="hybridMultilevel"/>
    <w:tmpl w:val="C568A04A"/>
    <w:lvl w:ilvl="0" w:tplc="12604964">
      <w:numFmt w:val="bullet"/>
      <w:lvlText w:val="-"/>
      <w:lvlJc w:val="left"/>
      <w:pPr>
        <w:tabs>
          <w:tab w:val="num" w:pos="720"/>
        </w:tabs>
        <w:ind w:left="720" w:hanging="360"/>
      </w:pPr>
      <w:rPr>
        <w:rFonts w:ascii="DejaVu Sans" w:eastAsia="DejaVu Sans" w:hAnsi="DejaVu Sans" w:cs="Arial"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5C33A5"/>
    <w:multiLevelType w:val="hybridMultilevel"/>
    <w:tmpl w:val="FF621E5E"/>
    <w:lvl w:ilvl="0" w:tplc="5A20E50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26D04F9"/>
    <w:multiLevelType w:val="hybridMultilevel"/>
    <w:tmpl w:val="09462B04"/>
    <w:lvl w:ilvl="0" w:tplc="5A20E50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48D1D6F"/>
    <w:multiLevelType w:val="multilevel"/>
    <w:tmpl w:val="DA70BD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5E1550"/>
    <w:multiLevelType w:val="hybridMultilevel"/>
    <w:tmpl w:val="F0B02D8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9DF43D1"/>
    <w:multiLevelType w:val="hybridMultilevel"/>
    <w:tmpl w:val="D21ABE4E"/>
    <w:lvl w:ilvl="0" w:tplc="5A20E50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ADC1AD3"/>
    <w:multiLevelType w:val="hybridMultilevel"/>
    <w:tmpl w:val="686A2504"/>
    <w:lvl w:ilvl="0" w:tplc="6298D35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D196A85"/>
    <w:multiLevelType w:val="hybridMultilevel"/>
    <w:tmpl w:val="69565E7A"/>
    <w:lvl w:ilvl="0" w:tplc="ECA40000">
      <w:start w:val="3"/>
      <w:numFmt w:val="lowerLetter"/>
      <w:lvlText w:val="%1)"/>
      <w:lvlJc w:val="left"/>
      <w:pPr>
        <w:ind w:left="927" w:hanging="257"/>
      </w:pPr>
      <w:rPr>
        <w:rFonts w:hint="default"/>
        <w:spacing w:val="-1"/>
        <w:w w:val="99"/>
      </w:rPr>
    </w:lvl>
    <w:lvl w:ilvl="1" w:tplc="5D423F02">
      <w:numFmt w:val="bullet"/>
      <w:lvlText w:val="•"/>
      <w:lvlJc w:val="left"/>
      <w:pPr>
        <w:ind w:left="1920" w:hanging="257"/>
      </w:pPr>
      <w:rPr>
        <w:rFonts w:hint="default"/>
      </w:rPr>
    </w:lvl>
    <w:lvl w:ilvl="2" w:tplc="81287C44">
      <w:numFmt w:val="bullet"/>
      <w:lvlText w:val="•"/>
      <w:lvlJc w:val="left"/>
      <w:pPr>
        <w:ind w:left="2920" w:hanging="257"/>
      </w:pPr>
      <w:rPr>
        <w:rFonts w:hint="default"/>
      </w:rPr>
    </w:lvl>
    <w:lvl w:ilvl="3" w:tplc="BA56E64E">
      <w:numFmt w:val="bullet"/>
      <w:lvlText w:val="•"/>
      <w:lvlJc w:val="left"/>
      <w:pPr>
        <w:ind w:left="3920" w:hanging="257"/>
      </w:pPr>
      <w:rPr>
        <w:rFonts w:hint="default"/>
      </w:rPr>
    </w:lvl>
    <w:lvl w:ilvl="4" w:tplc="C6C633AE">
      <w:numFmt w:val="bullet"/>
      <w:lvlText w:val="•"/>
      <w:lvlJc w:val="left"/>
      <w:pPr>
        <w:ind w:left="4920" w:hanging="257"/>
      </w:pPr>
      <w:rPr>
        <w:rFonts w:hint="default"/>
      </w:rPr>
    </w:lvl>
    <w:lvl w:ilvl="5" w:tplc="120CA488">
      <w:numFmt w:val="bullet"/>
      <w:lvlText w:val="•"/>
      <w:lvlJc w:val="left"/>
      <w:pPr>
        <w:ind w:left="5920" w:hanging="257"/>
      </w:pPr>
      <w:rPr>
        <w:rFonts w:hint="default"/>
      </w:rPr>
    </w:lvl>
    <w:lvl w:ilvl="6" w:tplc="9892B812">
      <w:numFmt w:val="bullet"/>
      <w:lvlText w:val="•"/>
      <w:lvlJc w:val="left"/>
      <w:pPr>
        <w:ind w:left="6920" w:hanging="257"/>
      </w:pPr>
      <w:rPr>
        <w:rFonts w:hint="default"/>
      </w:rPr>
    </w:lvl>
    <w:lvl w:ilvl="7" w:tplc="0C080434">
      <w:numFmt w:val="bullet"/>
      <w:lvlText w:val="•"/>
      <w:lvlJc w:val="left"/>
      <w:pPr>
        <w:ind w:left="7920" w:hanging="257"/>
      </w:pPr>
      <w:rPr>
        <w:rFonts w:hint="default"/>
      </w:rPr>
    </w:lvl>
    <w:lvl w:ilvl="8" w:tplc="AB904DD8">
      <w:numFmt w:val="bullet"/>
      <w:lvlText w:val="•"/>
      <w:lvlJc w:val="left"/>
      <w:pPr>
        <w:ind w:left="8920" w:hanging="257"/>
      </w:pPr>
      <w:rPr>
        <w:rFonts w:hint="default"/>
      </w:rPr>
    </w:lvl>
  </w:abstractNum>
  <w:abstractNum w:abstractNumId="51" w15:restartNumberingAfterBreak="0">
    <w:nsid w:val="7F995BE6"/>
    <w:multiLevelType w:val="hybridMultilevel"/>
    <w:tmpl w:val="A76690A4"/>
    <w:lvl w:ilvl="0" w:tplc="5A20E50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0061204">
    <w:abstractNumId w:val="47"/>
  </w:num>
  <w:num w:numId="2" w16cid:durableId="1136532770">
    <w:abstractNumId w:val="10"/>
  </w:num>
  <w:num w:numId="3" w16cid:durableId="74010650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705943">
    <w:abstractNumId w:val="16"/>
  </w:num>
  <w:num w:numId="5" w16cid:durableId="6274716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845637">
    <w:abstractNumId w:val="11"/>
  </w:num>
  <w:num w:numId="7" w16cid:durableId="2065520845">
    <w:abstractNumId w:val="0"/>
  </w:num>
  <w:num w:numId="8" w16cid:durableId="83839820">
    <w:abstractNumId w:val="50"/>
  </w:num>
  <w:num w:numId="9" w16cid:durableId="528763248">
    <w:abstractNumId w:val="34"/>
  </w:num>
  <w:num w:numId="10" w16cid:durableId="2065912557">
    <w:abstractNumId w:val="24"/>
  </w:num>
  <w:num w:numId="11" w16cid:durableId="280185938">
    <w:abstractNumId w:val="6"/>
  </w:num>
  <w:num w:numId="12" w16cid:durableId="54554424">
    <w:abstractNumId w:val="1"/>
  </w:num>
  <w:num w:numId="13" w16cid:durableId="295379957">
    <w:abstractNumId w:val="35"/>
  </w:num>
  <w:num w:numId="14" w16cid:durableId="271128277">
    <w:abstractNumId w:val="30"/>
  </w:num>
  <w:num w:numId="15" w16cid:durableId="1545601068">
    <w:abstractNumId w:val="26"/>
  </w:num>
  <w:num w:numId="16" w16cid:durableId="1029184811">
    <w:abstractNumId w:val="33"/>
  </w:num>
  <w:num w:numId="17" w16cid:durableId="741369701">
    <w:abstractNumId w:val="13"/>
  </w:num>
  <w:num w:numId="18" w16cid:durableId="2129733345">
    <w:abstractNumId w:val="46"/>
  </w:num>
  <w:num w:numId="19" w16cid:durableId="566570943">
    <w:abstractNumId w:val="9"/>
  </w:num>
  <w:num w:numId="20" w16cid:durableId="1510214611">
    <w:abstractNumId w:val="18"/>
  </w:num>
  <w:num w:numId="21" w16cid:durableId="703791452">
    <w:abstractNumId w:val="31"/>
  </w:num>
  <w:num w:numId="22" w16cid:durableId="2013071831">
    <w:abstractNumId w:val="42"/>
  </w:num>
  <w:num w:numId="23" w16cid:durableId="1668095428">
    <w:abstractNumId w:val="4"/>
  </w:num>
  <w:num w:numId="24" w16cid:durableId="1692337898">
    <w:abstractNumId w:val="7"/>
  </w:num>
  <w:num w:numId="25" w16cid:durableId="1533687751">
    <w:abstractNumId w:val="37"/>
  </w:num>
  <w:num w:numId="26" w16cid:durableId="777919115">
    <w:abstractNumId w:val="20"/>
  </w:num>
  <w:num w:numId="27" w16cid:durableId="793793787">
    <w:abstractNumId w:val="49"/>
  </w:num>
  <w:num w:numId="28" w16cid:durableId="945039110">
    <w:abstractNumId w:val="36"/>
  </w:num>
  <w:num w:numId="29" w16cid:durableId="1949124181">
    <w:abstractNumId w:val="5"/>
  </w:num>
  <w:num w:numId="30" w16cid:durableId="1483427761">
    <w:abstractNumId w:val="22"/>
  </w:num>
  <w:num w:numId="31" w16cid:durableId="221910584">
    <w:abstractNumId w:val="43"/>
  </w:num>
  <w:num w:numId="32" w16cid:durableId="847913267">
    <w:abstractNumId w:val="27"/>
  </w:num>
  <w:num w:numId="33" w16cid:durableId="20664876">
    <w:abstractNumId w:val="28"/>
  </w:num>
  <w:num w:numId="34" w16cid:durableId="204222462">
    <w:abstractNumId w:val="44"/>
  </w:num>
  <w:num w:numId="35" w16cid:durableId="1478377759">
    <w:abstractNumId w:val="14"/>
  </w:num>
  <w:num w:numId="36" w16cid:durableId="298656345">
    <w:abstractNumId w:val="19"/>
  </w:num>
  <w:num w:numId="37" w16cid:durableId="2080013228">
    <w:abstractNumId w:val="39"/>
  </w:num>
  <w:num w:numId="38" w16cid:durableId="1378167340">
    <w:abstractNumId w:val="21"/>
  </w:num>
  <w:num w:numId="39" w16cid:durableId="427821987">
    <w:abstractNumId w:val="23"/>
  </w:num>
  <w:num w:numId="40" w16cid:durableId="121654629">
    <w:abstractNumId w:val="2"/>
  </w:num>
  <w:num w:numId="41" w16cid:durableId="1805467581">
    <w:abstractNumId w:val="15"/>
  </w:num>
  <w:num w:numId="42" w16cid:durableId="1722442132">
    <w:abstractNumId w:val="12"/>
  </w:num>
  <w:num w:numId="43" w16cid:durableId="1027491626">
    <w:abstractNumId w:val="17"/>
  </w:num>
  <w:num w:numId="44" w16cid:durableId="1740522473">
    <w:abstractNumId w:val="8"/>
  </w:num>
  <w:num w:numId="45" w16cid:durableId="64837988">
    <w:abstractNumId w:val="32"/>
  </w:num>
  <w:num w:numId="46" w16cid:durableId="732891149">
    <w:abstractNumId w:val="40"/>
  </w:num>
  <w:num w:numId="47" w16cid:durableId="448596409">
    <w:abstractNumId w:val="45"/>
  </w:num>
  <w:num w:numId="48" w16cid:durableId="506790659">
    <w:abstractNumId w:val="29"/>
  </w:num>
  <w:num w:numId="49" w16cid:durableId="800151569">
    <w:abstractNumId w:val="48"/>
  </w:num>
  <w:num w:numId="50" w16cid:durableId="1227061336">
    <w:abstractNumId w:val="3"/>
  </w:num>
  <w:num w:numId="51" w16cid:durableId="564873846">
    <w:abstractNumId w:val="51"/>
  </w:num>
  <w:num w:numId="52" w16cid:durableId="113706733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o:colormru v:ext="edit" colors="#4595c7,#4ccce6"/>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665"/>
    <w:rsid w:val="0000311D"/>
    <w:rsid w:val="000158FF"/>
    <w:rsid w:val="00017A24"/>
    <w:rsid w:val="00032FCC"/>
    <w:rsid w:val="00035643"/>
    <w:rsid w:val="00053C5C"/>
    <w:rsid w:val="00064935"/>
    <w:rsid w:val="00064F05"/>
    <w:rsid w:val="00085755"/>
    <w:rsid w:val="00095B98"/>
    <w:rsid w:val="000B100E"/>
    <w:rsid w:val="000B3B31"/>
    <w:rsid w:val="000B5C71"/>
    <w:rsid w:val="000C3699"/>
    <w:rsid w:val="000E0665"/>
    <w:rsid w:val="000F2F29"/>
    <w:rsid w:val="000F7B9C"/>
    <w:rsid w:val="00116168"/>
    <w:rsid w:val="0012105A"/>
    <w:rsid w:val="00123F92"/>
    <w:rsid w:val="001B6AA7"/>
    <w:rsid w:val="001C43D6"/>
    <w:rsid w:val="001D6A4E"/>
    <w:rsid w:val="001E5326"/>
    <w:rsid w:val="0021267B"/>
    <w:rsid w:val="002458C9"/>
    <w:rsid w:val="0026462D"/>
    <w:rsid w:val="002847BE"/>
    <w:rsid w:val="00294C03"/>
    <w:rsid w:val="002B19E5"/>
    <w:rsid w:val="002E1C9C"/>
    <w:rsid w:val="003507B3"/>
    <w:rsid w:val="003635C4"/>
    <w:rsid w:val="00377E35"/>
    <w:rsid w:val="00387D6E"/>
    <w:rsid w:val="00394F80"/>
    <w:rsid w:val="003A4DE0"/>
    <w:rsid w:val="003F5B67"/>
    <w:rsid w:val="00402FF9"/>
    <w:rsid w:val="00425A25"/>
    <w:rsid w:val="0043109E"/>
    <w:rsid w:val="00432D51"/>
    <w:rsid w:val="004447A1"/>
    <w:rsid w:val="004C093F"/>
    <w:rsid w:val="004C526E"/>
    <w:rsid w:val="004C58F7"/>
    <w:rsid w:val="004C6F3B"/>
    <w:rsid w:val="004D7CC7"/>
    <w:rsid w:val="00537894"/>
    <w:rsid w:val="00563932"/>
    <w:rsid w:val="00565FC7"/>
    <w:rsid w:val="005C5D43"/>
    <w:rsid w:val="005E1211"/>
    <w:rsid w:val="005E3A4D"/>
    <w:rsid w:val="005F093F"/>
    <w:rsid w:val="00610639"/>
    <w:rsid w:val="0063204C"/>
    <w:rsid w:val="00681A24"/>
    <w:rsid w:val="006A0B5B"/>
    <w:rsid w:val="006B1270"/>
    <w:rsid w:val="006B2157"/>
    <w:rsid w:val="007138B5"/>
    <w:rsid w:val="007751E2"/>
    <w:rsid w:val="00785208"/>
    <w:rsid w:val="007877CA"/>
    <w:rsid w:val="007A3063"/>
    <w:rsid w:val="007B1615"/>
    <w:rsid w:val="007C5E61"/>
    <w:rsid w:val="007D7ECE"/>
    <w:rsid w:val="00802C2F"/>
    <w:rsid w:val="00820FC9"/>
    <w:rsid w:val="00837734"/>
    <w:rsid w:val="0084053F"/>
    <w:rsid w:val="00842185"/>
    <w:rsid w:val="008567F3"/>
    <w:rsid w:val="00862B80"/>
    <w:rsid w:val="008A1088"/>
    <w:rsid w:val="008C5D2D"/>
    <w:rsid w:val="008D2939"/>
    <w:rsid w:val="008F2DAA"/>
    <w:rsid w:val="009042CC"/>
    <w:rsid w:val="00912026"/>
    <w:rsid w:val="009120AC"/>
    <w:rsid w:val="00915145"/>
    <w:rsid w:val="009343B8"/>
    <w:rsid w:val="00966147"/>
    <w:rsid w:val="009B7B68"/>
    <w:rsid w:val="009C31C4"/>
    <w:rsid w:val="009C7F27"/>
    <w:rsid w:val="009E16FB"/>
    <w:rsid w:val="00A847D1"/>
    <w:rsid w:val="00AB175E"/>
    <w:rsid w:val="00AB7BC8"/>
    <w:rsid w:val="00AC7ACC"/>
    <w:rsid w:val="00AD4462"/>
    <w:rsid w:val="00B11B1F"/>
    <w:rsid w:val="00B25F57"/>
    <w:rsid w:val="00B33EDC"/>
    <w:rsid w:val="00B36F59"/>
    <w:rsid w:val="00B40274"/>
    <w:rsid w:val="00B57286"/>
    <w:rsid w:val="00B66F49"/>
    <w:rsid w:val="00B70D2B"/>
    <w:rsid w:val="00B7411C"/>
    <w:rsid w:val="00B75AB2"/>
    <w:rsid w:val="00B776FE"/>
    <w:rsid w:val="00B84861"/>
    <w:rsid w:val="00B8671C"/>
    <w:rsid w:val="00B92734"/>
    <w:rsid w:val="00BC3922"/>
    <w:rsid w:val="00BE2610"/>
    <w:rsid w:val="00C02481"/>
    <w:rsid w:val="00C23C3E"/>
    <w:rsid w:val="00C905FB"/>
    <w:rsid w:val="00CA0C53"/>
    <w:rsid w:val="00CA41AE"/>
    <w:rsid w:val="00CC0DE8"/>
    <w:rsid w:val="00CC6C3A"/>
    <w:rsid w:val="00D043D5"/>
    <w:rsid w:val="00D052C6"/>
    <w:rsid w:val="00D231BB"/>
    <w:rsid w:val="00D53151"/>
    <w:rsid w:val="00D54E19"/>
    <w:rsid w:val="00DB3A13"/>
    <w:rsid w:val="00DC220C"/>
    <w:rsid w:val="00DE1E15"/>
    <w:rsid w:val="00E02CBD"/>
    <w:rsid w:val="00E31010"/>
    <w:rsid w:val="00E44B7E"/>
    <w:rsid w:val="00E5682D"/>
    <w:rsid w:val="00E678A2"/>
    <w:rsid w:val="00E90374"/>
    <w:rsid w:val="00E9455D"/>
    <w:rsid w:val="00EA7269"/>
    <w:rsid w:val="00EB0389"/>
    <w:rsid w:val="00ED40E6"/>
    <w:rsid w:val="00EE0225"/>
    <w:rsid w:val="00F048BC"/>
    <w:rsid w:val="00F05A41"/>
    <w:rsid w:val="00F16EDC"/>
    <w:rsid w:val="00F308B0"/>
    <w:rsid w:val="00F33BF1"/>
    <w:rsid w:val="00F437DC"/>
    <w:rsid w:val="00F45856"/>
    <w:rsid w:val="00F57408"/>
    <w:rsid w:val="00F80D23"/>
    <w:rsid w:val="00F96EF1"/>
    <w:rsid w:val="00F970EE"/>
    <w:rsid w:val="00FA1063"/>
    <w:rsid w:val="00FC5D99"/>
    <w:rsid w:val="00FC7FD3"/>
    <w:rsid w:val="00FF604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595c7,#4ccce6"/>
    </o:shapedefaults>
    <o:shapelayout v:ext="edit">
      <o:idmap v:ext="edit" data="2"/>
    </o:shapelayout>
  </w:shapeDefaults>
  <w:decimalSymbol w:val=","/>
  <w:listSeparator w:val=";"/>
  <w14:docId w14:val="21FC4F4E"/>
  <w15:docId w15:val="{602C7C66-D543-432A-9201-091654E9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3B31"/>
    <w:rPr>
      <w:rFonts w:ascii="Calibri" w:eastAsia="Calibri" w:hAnsi="Calibri" w:cs="Times New Roman"/>
    </w:rPr>
  </w:style>
  <w:style w:type="paragraph" w:styleId="Titolo1">
    <w:name w:val="heading 1"/>
    <w:basedOn w:val="Normale"/>
    <w:next w:val="Normale"/>
    <w:link w:val="Titolo1Carattere"/>
    <w:uiPriority w:val="9"/>
    <w:qFormat/>
    <w:rsid w:val="00537894"/>
    <w:pPr>
      <w:keepNext/>
      <w:spacing w:after="0" w:line="240" w:lineRule="auto"/>
      <w:jc w:val="center"/>
      <w:outlineLvl w:val="0"/>
    </w:pPr>
    <w:rPr>
      <w:rFonts w:ascii="Bookman Old Style" w:eastAsia="Arial Unicode MS" w:hAnsi="Bookman Old Style" w:cs="Arial Unicode MS"/>
      <w:b/>
      <w:bCs/>
      <w:sz w:val="28"/>
      <w:szCs w:val="24"/>
      <w:lang w:eastAsia="it-IT"/>
    </w:rPr>
  </w:style>
  <w:style w:type="paragraph" w:styleId="Titolo2">
    <w:name w:val="heading 2"/>
    <w:basedOn w:val="Normale"/>
    <w:next w:val="Normale"/>
    <w:link w:val="Titolo2Carattere"/>
    <w:semiHidden/>
    <w:unhideWhenUsed/>
    <w:qFormat/>
    <w:rsid w:val="00537894"/>
    <w:pPr>
      <w:keepNext/>
      <w:spacing w:before="240" w:after="60" w:line="240" w:lineRule="auto"/>
      <w:outlineLvl w:val="1"/>
    </w:pPr>
    <w:rPr>
      <w:rFonts w:ascii="Calibri Light" w:eastAsia="Times New Roman" w:hAnsi="Calibri Light"/>
      <w:b/>
      <w:bCs/>
      <w:i/>
      <w:iCs/>
      <w:sz w:val="28"/>
      <w:szCs w:val="28"/>
      <w:lang w:eastAsia="it-IT"/>
    </w:rPr>
  </w:style>
  <w:style w:type="paragraph" w:styleId="Titolo4">
    <w:name w:val="heading 4"/>
    <w:basedOn w:val="Normale"/>
    <w:next w:val="Normale"/>
    <w:link w:val="Titolo4Carattere"/>
    <w:uiPriority w:val="9"/>
    <w:unhideWhenUsed/>
    <w:qFormat/>
    <w:rsid w:val="0083773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0E06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0665"/>
    <w:rPr>
      <w:rFonts w:ascii="Calibri" w:eastAsia="Calibri" w:hAnsi="Calibri" w:cs="Times New Roman"/>
    </w:rPr>
  </w:style>
  <w:style w:type="paragraph" w:styleId="Intestazione">
    <w:name w:val="header"/>
    <w:basedOn w:val="Normale"/>
    <w:link w:val="IntestazioneCarattere"/>
    <w:uiPriority w:val="99"/>
    <w:unhideWhenUsed/>
    <w:rsid w:val="000E06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0665"/>
  </w:style>
  <w:style w:type="paragraph" w:styleId="Testofumetto">
    <w:name w:val="Balloon Text"/>
    <w:basedOn w:val="Normale"/>
    <w:link w:val="TestofumettoCarattere"/>
    <w:uiPriority w:val="99"/>
    <w:semiHidden/>
    <w:unhideWhenUsed/>
    <w:rsid w:val="000E066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0665"/>
    <w:rPr>
      <w:rFonts w:ascii="Tahoma" w:hAnsi="Tahoma" w:cs="Tahoma"/>
      <w:sz w:val="16"/>
      <w:szCs w:val="16"/>
    </w:rPr>
  </w:style>
  <w:style w:type="paragraph" w:customStyle="1" w:styleId="FR2">
    <w:name w:val="FR2"/>
    <w:rsid w:val="000B3B31"/>
    <w:pPr>
      <w:widowControl w:val="0"/>
      <w:autoSpaceDE w:val="0"/>
      <w:autoSpaceDN w:val="0"/>
      <w:adjustRightInd w:val="0"/>
      <w:spacing w:before="1100" w:after="0" w:line="240" w:lineRule="auto"/>
      <w:jc w:val="center"/>
    </w:pPr>
    <w:rPr>
      <w:rFonts w:ascii="Times New Roman" w:eastAsia="Times New Roman" w:hAnsi="Times New Roman" w:cs="Times New Roman"/>
      <w:b/>
      <w:bCs/>
      <w:sz w:val="28"/>
      <w:szCs w:val="28"/>
      <w:lang w:eastAsia="it-IT"/>
    </w:rPr>
  </w:style>
  <w:style w:type="character" w:styleId="Collegamentoipertestuale">
    <w:name w:val="Hyperlink"/>
    <w:basedOn w:val="Carpredefinitoparagrafo"/>
    <w:uiPriority w:val="99"/>
    <w:unhideWhenUsed/>
    <w:rsid w:val="0026462D"/>
    <w:rPr>
      <w:color w:val="0000FF" w:themeColor="hyperlink"/>
      <w:u w:val="single"/>
    </w:rPr>
  </w:style>
  <w:style w:type="paragraph" w:customStyle="1" w:styleId="Default">
    <w:name w:val="Default"/>
    <w:rsid w:val="00CA41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537894"/>
    <w:rPr>
      <w:rFonts w:ascii="Bookman Old Style" w:eastAsia="Arial Unicode MS" w:hAnsi="Bookman Old Style" w:cs="Arial Unicode MS"/>
      <w:b/>
      <w:bCs/>
      <w:sz w:val="28"/>
      <w:szCs w:val="24"/>
      <w:lang w:eastAsia="it-IT"/>
    </w:rPr>
  </w:style>
  <w:style w:type="character" w:customStyle="1" w:styleId="Titolo2Carattere">
    <w:name w:val="Titolo 2 Carattere"/>
    <w:basedOn w:val="Carpredefinitoparagrafo"/>
    <w:link w:val="Titolo2"/>
    <w:semiHidden/>
    <w:rsid w:val="00537894"/>
    <w:rPr>
      <w:rFonts w:ascii="Calibri Light" w:eastAsia="Times New Roman" w:hAnsi="Calibri Light" w:cs="Times New Roman"/>
      <w:b/>
      <w:bCs/>
      <w:i/>
      <w:iCs/>
      <w:sz w:val="28"/>
      <w:szCs w:val="28"/>
      <w:lang w:eastAsia="it-IT"/>
    </w:rPr>
  </w:style>
  <w:style w:type="paragraph" w:styleId="Corpotesto">
    <w:name w:val="Body Text"/>
    <w:basedOn w:val="Normale"/>
    <w:link w:val="CorpotestoCarattere"/>
    <w:rsid w:val="00537894"/>
    <w:pPr>
      <w:spacing w:after="120" w:line="240" w:lineRule="auto"/>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rsid w:val="00537894"/>
    <w:rPr>
      <w:rFonts w:ascii="Times New Roman" w:eastAsia="Times New Roman" w:hAnsi="Times New Roman" w:cs="Times New Roman"/>
      <w:sz w:val="24"/>
      <w:szCs w:val="24"/>
      <w:lang w:eastAsia="it-IT"/>
    </w:rPr>
  </w:style>
  <w:style w:type="paragraph" w:styleId="Titolo">
    <w:name w:val="Title"/>
    <w:basedOn w:val="Normale"/>
    <w:link w:val="TitoloCarattere"/>
    <w:qFormat/>
    <w:rsid w:val="00537894"/>
    <w:pPr>
      <w:spacing w:after="0" w:line="240" w:lineRule="auto"/>
      <w:jc w:val="center"/>
    </w:pPr>
    <w:rPr>
      <w:rFonts w:ascii="Times New Roman" w:eastAsia="Times New Roman" w:hAnsi="Times New Roman"/>
      <w:b/>
      <w:bCs/>
      <w:sz w:val="24"/>
      <w:szCs w:val="24"/>
      <w:lang w:eastAsia="it-IT"/>
    </w:rPr>
  </w:style>
  <w:style w:type="character" w:customStyle="1" w:styleId="TitoloCarattere">
    <w:name w:val="Titolo Carattere"/>
    <w:basedOn w:val="Carpredefinitoparagrafo"/>
    <w:link w:val="Titolo"/>
    <w:rsid w:val="00537894"/>
    <w:rPr>
      <w:rFonts w:ascii="Times New Roman" w:eastAsia="Times New Roman" w:hAnsi="Times New Roman" w:cs="Times New Roman"/>
      <w:b/>
      <w:bCs/>
      <w:sz w:val="24"/>
      <w:szCs w:val="24"/>
      <w:lang w:eastAsia="it-IT"/>
    </w:rPr>
  </w:style>
  <w:style w:type="table" w:styleId="Grigliatabella">
    <w:name w:val="Table Grid"/>
    <w:basedOn w:val="Tabellanormale"/>
    <w:uiPriority w:val="59"/>
    <w:rsid w:val="00537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837734"/>
    <w:rPr>
      <w:rFonts w:asciiTheme="majorHAnsi" w:eastAsiaTheme="majorEastAsia" w:hAnsiTheme="majorHAnsi" w:cstheme="majorBidi"/>
      <w:i/>
      <w:iCs/>
      <w:color w:val="365F91" w:themeColor="accent1" w:themeShade="BF"/>
    </w:rPr>
  </w:style>
  <w:style w:type="paragraph" w:styleId="Paragrafoelenco">
    <w:name w:val="List Paragraph"/>
    <w:basedOn w:val="Normale"/>
    <w:uiPriority w:val="34"/>
    <w:qFormat/>
    <w:rsid w:val="00837734"/>
    <w:pPr>
      <w:spacing w:after="40" w:line="240" w:lineRule="auto"/>
      <w:ind w:left="720"/>
      <w:contextualSpacing/>
      <w:jc w:val="both"/>
    </w:pPr>
    <w:rPr>
      <w:rFonts w:ascii="Times New Roman" w:hAnsi="Times New Roman"/>
      <w:sz w:val="24"/>
      <w:szCs w:val="24"/>
      <w:lang w:eastAsia="it-IT"/>
    </w:rPr>
  </w:style>
  <w:style w:type="character" w:customStyle="1" w:styleId="FontStyle15">
    <w:name w:val="Font Style15"/>
    <w:uiPriority w:val="99"/>
    <w:rsid w:val="00837734"/>
    <w:rPr>
      <w:rFonts w:ascii="Times New Roman" w:hAnsi="Times New Roman" w:cs="Times New Roman"/>
      <w:sz w:val="22"/>
      <w:szCs w:val="22"/>
    </w:rPr>
  </w:style>
  <w:style w:type="paragraph" w:customStyle="1" w:styleId="Style7">
    <w:name w:val="Style7"/>
    <w:basedOn w:val="Normale"/>
    <w:uiPriority w:val="99"/>
    <w:rsid w:val="00837734"/>
    <w:pPr>
      <w:widowControl w:val="0"/>
      <w:autoSpaceDE w:val="0"/>
      <w:autoSpaceDN w:val="0"/>
      <w:adjustRightInd w:val="0"/>
      <w:spacing w:after="0" w:line="276" w:lineRule="exact"/>
      <w:jc w:val="both"/>
    </w:pPr>
    <w:rPr>
      <w:rFonts w:ascii="MS Reference Sans Serif" w:eastAsia="Times New Roman" w:hAnsi="MS Reference Sans Serif"/>
      <w:sz w:val="24"/>
      <w:szCs w:val="24"/>
      <w:lang w:eastAsia="it-IT"/>
    </w:rPr>
  </w:style>
  <w:style w:type="paragraph" w:customStyle="1" w:styleId="Style3">
    <w:name w:val="Style3"/>
    <w:basedOn w:val="Normale"/>
    <w:uiPriority w:val="99"/>
    <w:rsid w:val="00837734"/>
    <w:pPr>
      <w:widowControl w:val="0"/>
      <w:autoSpaceDE w:val="0"/>
      <w:autoSpaceDN w:val="0"/>
      <w:adjustRightInd w:val="0"/>
      <w:spacing w:after="0" w:line="259" w:lineRule="exact"/>
      <w:jc w:val="center"/>
    </w:pPr>
    <w:rPr>
      <w:rFonts w:ascii="MS Reference Sans Serif" w:eastAsia="Times New Roman" w:hAnsi="MS Reference Sans Serif"/>
      <w:sz w:val="24"/>
      <w:szCs w:val="24"/>
      <w:lang w:eastAsia="it-IT"/>
    </w:rPr>
  </w:style>
  <w:style w:type="character" w:customStyle="1" w:styleId="FontStyle13">
    <w:name w:val="Font Style13"/>
    <w:uiPriority w:val="99"/>
    <w:rsid w:val="00837734"/>
    <w:rPr>
      <w:rFonts w:ascii="Times New Roman" w:hAnsi="Times New Roman" w:cs="Times New Roman"/>
      <w:b/>
      <w:bCs/>
      <w:sz w:val="22"/>
      <w:szCs w:val="22"/>
    </w:rPr>
  </w:style>
  <w:style w:type="paragraph" w:styleId="Corpodeltesto2">
    <w:name w:val="Body Text 2"/>
    <w:basedOn w:val="Normale"/>
    <w:link w:val="Corpodeltesto2Carattere"/>
    <w:uiPriority w:val="99"/>
    <w:semiHidden/>
    <w:unhideWhenUsed/>
    <w:rsid w:val="00425A25"/>
    <w:pPr>
      <w:spacing w:after="120" w:line="480" w:lineRule="auto"/>
    </w:pPr>
  </w:style>
  <w:style w:type="character" w:customStyle="1" w:styleId="Corpodeltesto2Carattere">
    <w:name w:val="Corpo del testo 2 Carattere"/>
    <w:basedOn w:val="Carpredefinitoparagrafo"/>
    <w:link w:val="Corpodeltesto2"/>
    <w:uiPriority w:val="99"/>
    <w:semiHidden/>
    <w:rsid w:val="00425A25"/>
    <w:rPr>
      <w:rFonts w:ascii="Calibri" w:eastAsia="Calibri" w:hAnsi="Calibri" w:cs="Times New Roman"/>
    </w:rPr>
  </w:style>
  <w:style w:type="paragraph" w:styleId="Rientrocorpodeltesto">
    <w:name w:val="Body Text Indent"/>
    <w:basedOn w:val="Normale"/>
    <w:link w:val="RientrocorpodeltestoCarattere"/>
    <w:uiPriority w:val="99"/>
    <w:semiHidden/>
    <w:unhideWhenUsed/>
    <w:rsid w:val="00F80D2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F80D23"/>
    <w:rPr>
      <w:rFonts w:ascii="Calibri" w:eastAsia="Calibri" w:hAnsi="Calibri" w:cs="Times New Roman"/>
    </w:rPr>
  </w:style>
  <w:style w:type="character" w:customStyle="1" w:styleId="Caratteredellanota">
    <w:name w:val="Carattere della nota"/>
    <w:rsid w:val="00F80D23"/>
    <w:rPr>
      <w:rFonts w:cs="Times New Roman"/>
      <w:vertAlign w:val="superscript"/>
    </w:rPr>
  </w:style>
  <w:style w:type="paragraph" w:styleId="Testonotaapidipagina">
    <w:name w:val="footnote text"/>
    <w:basedOn w:val="Normale"/>
    <w:link w:val="TestonotaapidipaginaCarattere"/>
    <w:rsid w:val="00F80D23"/>
    <w:pPr>
      <w:widowControl w:val="0"/>
      <w:suppressLineNumbers/>
      <w:suppressAutoHyphens/>
      <w:spacing w:after="0" w:line="240" w:lineRule="auto"/>
      <w:ind w:left="283" w:hanging="283"/>
    </w:pPr>
    <w:rPr>
      <w:rFonts w:ascii="Times New Roman" w:eastAsia="DejaVu Sans" w:hAnsi="Times New Roman"/>
      <w:kern w:val="1"/>
      <w:sz w:val="20"/>
      <w:szCs w:val="20"/>
      <w:lang w:eastAsia="it-IT"/>
    </w:rPr>
  </w:style>
  <w:style w:type="character" w:customStyle="1" w:styleId="TestonotaapidipaginaCarattere">
    <w:name w:val="Testo nota a piè di pagina Carattere"/>
    <w:basedOn w:val="Carpredefinitoparagrafo"/>
    <w:link w:val="Testonotaapidipagina"/>
    <w:rsid w:val="00F80D23"/>
    <w:rPr>
      <w:rFonts w:ascii="Times New Roman" w:eastAsia="DejaVu Sans" w:hAnsi="Times New Roman" w:cs="Times New Roman"/>
      <w:kern w:val="1"/>
      <w:sz w:val="20"/>
      <w:szCs w:val="20"/>
      <w:lang w:eastAsia="it-IT"/>
    </w:rPr>
  </w:style>
  <w:style w:type="character" w:styleId="Menzionenonrisolta">
    <w:name w:val="Unresolved Mention"/>
    <w:basedOn w:val="Carpredefinitoparagrafo"/>
    <w:uiPriority w:val="99"/>
    <w:semiHidden/>
    <w:unhideWhenUsed/>
    <w:rsid w:val="00394F80"/>
    <w:rPr>
      <w:color w:val="605E5C"/>
      <w:shd w:val="clear" w:color="auto" w:fill="E1DFDD"/>
    </w:rPr>
  </w:style>
  <w:style w:type="paragraph" w:styleId="NormaleWeb">
    <w:name w:val="Normal (Web)"/>
    <w:basedOn w:val="Normale"/>
    <w:uiPriority w:val="99"/>
    <w:unhideWhenUsed/>
    <w:rsid w:val="00E31010"/>
    <w:pPr>
      <w:spacing w:before="100" w:beforeAutospacing="1" w:after="100" w:afterAutospacing="1" w:line="240" w:lineRule="auto"/>
    </w:pPr>
    <w:rPr>
      <w:rFonts w:ascii="Times New Roman" w:eastAsia="Times New Roman" w:hAnsi="Times New Roman"/>
      <w:sz w:val="24"/>
      <w:szCs w:val="24"/>
      <w:lang w:eastAsia="it-IT"/>
    </w:rPr>
  </w:style>
  <w:style w:type="paragraph" w:styleId="Nessunaspaziatura">
    <w:name w:val="No Spacing"/>
    <w:link w:val="NessunaspaziaturaCarattere"/>
    <w:uiPriority w:val="1"/>
    <w:qFormat/>
    <w:rsid w:val="00017A24"/>
    <w:pPr>
      <w:spacing w:after="0" w:line="240" w:lineRule="auto"/>
    </w:pPr>
    <w:rPr>
      <w:rFonts w:ascii="Calibri" w:eastAsia="Times New Roman" w:hAnsi="Calibri" w:cs="Times New Roman"/>
      <w:lang w:eastAsia="it-IT"/>
    </w:rPr>
  </w:style>
  <w:style w:type="character" w:customStyle="1" w:styleId="NessunaspaziaturaCarattere">
    <w:name w:val="Nessuna spaziatura Carattere"/>
    <w:link w:val="Nessunaspaziatura"/>
    <w:uiPriority w:val="1"/>
    <w:rsid w:val="00017A24"/>
    <w:rPr>
      <w:rFonts w:ascii="Calibri" w:eastAsia="Times New Roman" w:hAnsi="Calibri" w:cs="Times New Roman"/>
      <w:lang w:eastAsia="it-IT"/>
    </w:rPr>
  </w:style>
  <w:style w:type="paragraph" w:styleId="Titolosommario">
    <w:name w:val="TOC Heading"/>
    <w:basedOn w:val="Titolo1"/>
    <w:next w:val="Normale"/>
    <w:uiPriority w:val="39"/>
    <w:unhideWhenUsed/>
    <w:qFormat/>
    <w:rsid w:val="00402FF9"/>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Sommario1">
    <w:name w:val="toc 1"/>
    <w:basedOn w:val="Normale"/>
    <w:next w:val="Normale"/>
    <w:autoRedefine/>
    <w:uiPriority w:val="39"/>
    <w:unhideWhenUsed/>
    <w:rsid w:val="00802C2F"/>
    <w:pPr>
      <w:spacing w:after="100"/>
    </w:pPr>
    <w:rPr>
      <w:rFonts w:ascii="Times New Roman" w:hAnsi="Times New Roman"/>
    </w:rPr>
  </w:style>
  <w:style w:type="paragraph" w:styleId="Sommario2">
    <w:name w:val="toc 2"/>
    <w:basedOn w:val="Normale"/>
    <w:next w:val="Normale"/>
    <w:autoRedefine/>
    <w:uiPriority w:val="39"/>
    <w:unhideWhenUsed/>
    <w:rsid w:val="00402FF9"/>
    <w:pPr>
      <w:spacing w:after="100" w:line="259" w:lineRule="auto"/>
      <w:ind w:left="220"/>
    </w:pPr>
    <w:rPr>
      <w:rFonts w:asciiTheme="minorHAnsi" w:eastAsiaTheme="minorEastAsia" w:hAnsiTheme="minorHAnsi"/>
      <w:lang w:eastAsia="it-IT"/>
    </w:rPr>
  </w:style>
  <w:style w:type="paragraph" w:styleId="Sommario3">
    <w:name w:val="toc 3"/>
    <w:basedOn w:val="Normale"/>
    <w:next w:val="Normale"/>
    <w:autoRedefine/>
    <w:uiPriority w:val="39"/>
    <w:unhideWhenUsed/>
    <w:rsid w:val="00402FF9"/>
    <w:pPr>
      <w:spacing w:after="100" w:line="259" w:lineRule="auto"/>
      <w:ind w:left="440"/>
    </w:pPr>
    <w:rPr>
      <w:rFonts w:asciiTheme="minorHAnsi" w:eastAsiaTheme="minorEastAsia" w:hAnsiTheme="minorHAns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874959">
      <w:bodyDiv w:val="1"/>
      <w:marLeft w:val="0"/>
      <w:marRight w:val="0"/>
      <w:marTop w:val="0"/>
      <w:marBottom w:val="0"/>
      <w:divBdr>
        <w:top w:val="none" w:sz="0" w:space="0" w:color="auto"/>
        <w:left w:val="none" w:sz="0" w:space="0" w:color="auto"/>
        <w:bottom w:val="none" w:sz="0" w:space="0" w:color="auto"/>
        <w:right w:val="none" w:sz="0" w:space="0" w:color="auto"/>
      </w:divBdr>
    </w:div>
    <w:div w:id="1536194793">
      <w:bodyDiv w:val="1"/>
      <w:marLeft w:val="0"/>
      <w:marRight w:val="0"/>
      <w:marTop w:val="0"/>
      <w:marBottom w:val="0"/>
      <w:divBdr>
        <w:top w:val="none" w:sz="0" w:space="0" w:color="auto"/>
        <w:left w:val="none" w:sz="0" w:space="0" w:color="auto"/>
        <w:bottom w:val="none" w:sz="0" w:space="0" w:color="auto"/>
        <w:right w:val="none" w:sz="0" w:space="0" w:color="auto"/>
      </w:divBdr>
    </w:div>
    <w:div w:id="1945843229">
      <w:bodyDiv w:val="1"/>
      <w:marLeft w:val="0"/>
      <w:marRight w:val="0"/>
      <w:marTop w:val="0"/>
      <w:marBottom w:val="0"/>
      <w:divBdr>
        <w:top w:val="none" w:sz="0" w:space="0" w:color="auto"/>
        <w:left w:val="none" w:sz="0" w:space="0" w:color="auto"/>
        <w:bottom w:val="none" w:sz="0" w:space="0" w:color="auto"/>
        <w:right w:val="none" w:sz="0" w:space="0" w:color="auto"/>
      </w:divBdr>
      <w:divsChild>
        <w:div w:id="1098528198">
          <w:marLeft w:val="0"/>
          <w:marRight w:val="0"/>
          <w:marTop w:val="45"/>
          <w:marBottom w:val="45"/>
          <w:divBdr>
            <w:top w:val="none" w:sz="0" w:space="0" w:color="auto"/>
            <w:left w:val="none" w:sz="0" w:space="0" w:color="auto"/>
            <w:bottom w:val="none" w:sz="0" w:space="0" w:color="auto"/>
            <w:right w:val="none" w:sz="0" w:space="0" w:color="auto"/>
          </w:divBdr>
        </w:div>
      </w:divsChild>
    </w:div>
    <w:div w:id="19786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mailto:xenia_onlus@pec.it"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mailto:xenia.onlus@g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1.jpeg"/><Relationship Id="rId28"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header" Target="header1.xm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0C066F-CB48-4FF8-81E9-41B951A7A128}" type="doc">
      <dgm:prSet loTypeId="urn:microsoft.com/office/officeart/2005/8/layout/radial6" loCatId="cycle" qsTypeId="urn:microsoft.com/office/officeart/2005/8/quickstyle/simple1" qsCatId="simple" csTypeId="urn:microsoft.com/office/officeart/2005/8/colors/colorful5" csCatId="colorful" phldr="1"/>
      <dgm:spPr/>
      <dgm:t>
        <a:bodyPr/>
        <a:lstStyle/>
        <a:p>
          <a:endParaRPr lang="it-IT"/>
        </a:p>
      </dgm:t>
    </dgm:pt>
    <dgm:pt modelId="{3A5AFE9E-30DB-4C32-AC98-DDF45B7356FA}">
      <dgm:prSet phldrT="[Testo]" custT="1"/>
      <dgm:spPr>
        <a:xfrm>
          <a:off x="2302371" y="1121913"/>
          <a:ext cx="1355943" cy="1376875"/>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it-IT" sz="1200" b="1">
              <a:solidFill>
                <a:sysClr val="window" lastClr="FFFFFF"/>
              </a:solidFill>
              <a:latin typeface="Calibri" panose="020F0502020204030204"/>
              <a:ea typeface="+mn-ea"/>
              <a:cs typeface="+mn-cs"/>
            </a:rPr>
            <a:t>DIMENSIONI DELLA QUALITÀ</a:t>
          </a:r>
        </a:p>
      </dgm:t>
    </dgm:pt>
    <dgm:pt modelId="{1E9C8A77-D2A5-4A27-98ED-EE5B98931B88}" type="parTrans" cxnId="{B2ADC782-ED90-41B9-A9F9-BBA464AA7916}">
      <dgm:prSet/>
      <dgm:spPr/>
      <dgm:t>
        <a:bodyPr/>
        <a:lstStyle/>
        <a:p>
          <a:pPr algn="ctr"/>
          <a:endParaRPr lang="it-IT"/>
        </a:p>
      </dgm:t>
    </dgm:pt>
    <dgm:pt modelId="{9C5A6F91-A12A-44E1-A3C0-DD87ED729996}" type="sibTrans" cxnId="{B2ADC782-ED90-41B9-A9F9-BBA464AA7916}">
      <dgm:prSet/>
      <dgm:spPr/>
      <dgm:t>
        <a:bodyPr/>
        <a:lstStyle/>
        <a:p>
          <a:pPr algn="ctr"/>
          <a:endParaRPr lang="it-IT"/>
        </a:p>
      </dgm:t>
    </dgm:pt>
    <dgm:pt modelId="{E43A76A1-5E25-4D6D-8A39-FB6E3E4E5CD0}">
      <dgm:prSet phldrT="[Testo]" custT="1"/>
      <dgm:spPr>
        <a:xfrm>
          <a:off x="2285433" y="-268024"/>
          <a:ext cx="1389820" cy="126096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it-IT" sz="1200">
              <a:solidFill>
                <a:sysClr val="window" lastClr="FFFFFF"/>
              </a:solidFill>
              <a:latin typeface="Calibri" panose="020F0502020204030204"/>
              <a:ea typeface="+mn-ea"/>
              <a:cs typeface="+mn-cs"/>
            </a:rPr>
            <a:t>appropriatezza</a:t>
          </a:r>
        </a:p>
      </dgm:t>
    </dgm:pt>
    <dgm:pt modelId="{7ED681FD-9212-4666-BA3A-8332A19823A3}" type="parTrans" cxnId="{BF7F5FA8-783B-46BA-A77C-EB907E9FEB12}">
      <dgm:prSet/>
      <dgm:spPr/>
      <dgm:t>
        <a:bodyPr/>
        <a:lstStyle/>
        <a:p>
          <a:pPr algn="ctr"/>
          <a:endParaRPr lang="it-IT"/>
        </a:p>
      </dgm:t>
    </dgm:pt>
    <dgm:pt modelId="{D9D428D7-78B4-4431-A932-C8DC3C6777F9}" type="sibTrans" cxnId="{BF7F5FA8-783B-46BA-A77C-EB907E9FEB12}">
      <dgm:prSet/>
      <dgm:spPr>
        <a:xfrm>
          <a:off x="1753235" y="322044"/>
          <a:ext cx="2936217" cy="2936217"/>
        </a:xfrm>
        <a:prstGeom prst="blockArc">
          <a:avLst>
            <a:gd name="adj1" fmla="val 15625113"/>
            <a:gd name="adj2" fmla="val 18169915"/>
            <a:gd name="adj3" fmla="val 2751"/>
          </a:avLst>
        </a:prstGeom>
        <a:solidFill>
          <a:srgbClr val="4472C4">
            <a:hueOff val="0"/>
            <a:satOff val="0"/>
            <a:lumOff val="0"/>
            <a:alphaOff val="0"/>
          </a:srgbClr>
        </a:solidFill>
        <a:ln>
          <a:noFill/>
        </a:ln>
        <a:effectLst/>
      </dgm:spPr>
      <dgm:t>
        <a:bodyPr/>
        <a:lstStyle/>
        <a:p>
          <a:pPr algn="ctr"/>
          <a:endParaRPr lang="it-IT"/>
        </a:p>
      </dgm:t>
    </dgm:pt>
    <dgm:pt modelId="{E11FB4B0-BF30-4BE4-B97F-C2D7F3080DB7}">
      <dgm:prSet phldrT="[Testo]" custT="1"/>
      <dgm:spPr>
        <a:xfrm>
          <a:off x="3554537" y="132909"/>
          <a:ext cx="903637" cy="881263"/>
        </a:xfrm>
        <a:prstGeom prst="ellipse">
          <a:avLst/>
        </a:prstGeom>
        <a:solidFill>
          <a:srgbClr val="4472C4">
            <a:hueOff val="-817038"/>
            <a:satOff val="-1136"/>
            <a:lumOff val="-43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it-IT" sz="1200">
              <a:solidFill>
                <a:sysClr val="window" lastClr="FFFFFF"/>
              </a:solidFill>
              <a:latin typeface="Calibri" panose="020F0502020204030204"/>
              <a:ea typeface="+mn-ea"/>
              <a:cs typeface="+mn-cs"/>
            </a:rPr>
            <a:t>efficacia attesa</a:t>
          </a:r>
        </a:p>
      </dgm:t>
    </dgm:pt>
    <dgm:pt modelId="{33835757-A15A-4F36-948A-42CE00918421}" type="parTrans" cxnId="{556DD085-7005-43C8-BB2D-9CB465317015}">
      <dgm:prSet/>
      <dgm:spPr/>
      <dgm:t>
        <a:bodyPr/>
        <a:lstStyle/>
        <a:p>
          <a:pPr algn="ctr"/>
          <a:endParaRPr lang="it-IT"/>
        </a:p>
      </dgm:t>
    </dgm:pt>
    <dgm:pt modelId="{35B825E8-06D7-402C-B256-BDEA35B7A6EB}" type="sibTrans" cxnId="{556DD085-7005-43C8-BB2D-9CB465317015}">
      <dgm:prSet/>
      <dgm:spPr>
        <a:xfrm>
          <a:off x="1459917" y="71657"/>
          <a:ext cx="2936217" cy="2936217"/>
        </a:xfrm>
        <a:prstGeom prst="blockArc">
          <a:avLst>
            <a:gd name="adj1" fmla="val 19088307"/>
            <a:gd name="adj2" fmla="val 20935029"/>
            <a:gd name="adj3" fmla="val 2751"/>
          </a:avLst>
        </a:prstGeom>
        <a:solidFill>
          <a:srgbClr val="4472C4">
            <a:hueOff val="-817038"/>
            <a:satOff val="-1136"/>
            <a:lumOff val="-436"/>
            <a:alphaOff val="0"/>
          </a:srgbClr>
        </a:solidFill>
        <a:ln>
          <a:noFill/>
        </a:ln>
        <a:effectLst/>
      </dgm:spPr>
      <dgm:t>
        <a:bodyPr/>
        <a:lstStyle/>
        <a:p>
          <a:pPr algn="ctr"/>
          <a:endParaRPr lang="it-IT"/>
        </a:p>
      </dgm:t>
    </dgm:pt>
    <dgm:pt modelId="{7A1333EF-80F1-4A7F-ABD3-B1C803081794}">
      <dgm:prSet phldrT="[Testo]" custT="1"/>
      <dgm:spPr>
        <a:xfrm>
          <a:off x="3866741" y="1565115"/>
          <a:ext cx="1116588" cy="1148509"/>
        </a:xfrm>
        <a:prstGeom prst="ellipse">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it-IT" sz="1200">
              <a:solidFill>
                <a:sysClr val="window" lastClr="FFFFFF"/>
              </a:solidFill>
              <a:latin typeface="Calibri" panose="020F0502020204030204"/>
              <a:ea typeface="+mn-ea"/>
              <a:cs typeface="+mn-cs"/>
            </a:rPr>
            <a:t>competenza tecnica</a:t>
          </a:r>
        </a:p>
      </dgm:t>
    </dgm:pt>
    <dgm:pt modelId="{7D2A940E-50E7-4603-BD70-253EEA5D94DD}" type="parTrans" cxnId="{08CB408F-1187-4A9F-82A7-5F1D203B3402}">
      <dgm:prSet/>
      <dgm:spPr/>
      <dgm:t>
        <a:bodyPr/>
        <a:lstStyle/>
        <a:p>
          <a:pPr algn="ctr"/>
          <a:endParaRPr lang="it-IT"/>
        </a:p>
      </dgm:t>
    </dgm:pt>
    <dgm:pt modelId="{1B027223-5515-4856-ACAE-33F63305A92C}" type="sibTrans" cxnId="{08CB408F-1187-4A9F-82A7-5F1D203B3402}">
      <dgm:prSet/>
      <dgm:spPr>
        <a:xfrm>
          <a:off x="1557748" y="298854"/>
          <a:ext cx="2936217" cy="2936217"/>
        </a:xfrm>
        <a:prstGeom prst="blockArc">
          <a:avLst>
            <a:gd name="adj1" fmla="val 894263"/>
            <a:gd name="adj2" fmla="val 3046851"/>
            <a:gd name="adj3" fmla="val 2751"/>
          </a:avLst>
        </a:prstGeom>
        <a:solidFill>
          <a:srgbClr val="4472C4">
            <a:hueOff val="-2451115"/>
            <a:satOff val="-3409"/>
            <a:lumOff val="-1307"/>
            <a:alphaOff val="0"/>
          </a:srgbClr>
        </a:solidFill>
        <a:ln>
          <a:noFill/>
        </a:ln>
        <a:effectLst/>
      </dgm:spPr>
      <dgm:t>
        <a:bodyPr/>
        <a:lstStyle/>
        <a:p>
          <a:pPr algn="ctr"/>
          <a:endParaRPr lang="it-IT"/>
        </a:p>
      </dgm:t>
    </dgm:pt>
    <dgm:pt modelId="{33C69E64-6E3D-490C-9C4D-1E9E2EDCA221}">
      <dgm:prSet phldrT="[Testo]" custT="1"/>
      <dgm:spPr>
        <a:xfrm>
          <a:off x="1758288" y="2513306"/>
          <a:ext cx="877327" cy="898448"/>
        </a:xfrm>
        <a:prstGeom prst="ellipse">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it-IT" sz="1200">
              <a:solidFill>
                <a:sysClr val="window" lastClr="FFFFFF"/>
              </a:solidFill>
              <a:latin typeface="Calibri" panose="020F0502020204030204"/>
              <a:ea typeface="+mn-ea"/>
              <a:cs typeface="+mn-cs"/>
            </a:rPr>
            <a:t>efficienza</a:t>
          </a:r>
        </a:p>
      </dgm:t>
    </dgm:pt>
    <dgm:pt modelId="{16CB41FD-2DCF-44F9-903E-03EE12019B6E}" type="parTrans" cxnId="{A5B97F96-0F3E-4FF9-A677-1E8E5CDBBC5C}">
      <dgm:prSet/>
      <dgm:spPr/>
      <dgm:t>
        <a:bodyPr/>
        <a:lstStyle/>
        <a:p>
          <a:pPr algn="ctr"/>
          <a:endParaRPr lang="it-IT"/>
        </a:p>
      </dgm:t>
    </dgm:pt>
    <dgm:pt modelId="{92AF436B-EBDE-42EC-AF6A-EFE9CA01C03C}" type="sibTrans" cxnId="{A5B97F96-0F3E-4FF9-A677-1E8E5CDBBC5C}">
      <dgm:prSet/>
      <dgm:spPr>
        <a:xfrm>
          <a:off x="1271976" y="152261"/>
          <a:ext cx="2936217" cy="2936217"/>
        </a:xfrm>
        <a:prstGeom prst="blockArc">
          <a:avLst>
            <a:gd name="adj1" fmla="val 6721903"/>
            <a:gd name="adj2" fmla="val 8671211"/>
            <a:gd name="adj3" fmla="val 2751"/>
          </a:avLst>
        </a:prstGeom>
        <a:solidFill>
          <a:srgbClr val="4472C4">
            <a:hueOff val="-4902230"/>
            <a:satOff val="-6819"/>
            <a:lumOff val="-2615"/>
            <a:alphaOff val="0"/>
          </a:srgbClr>
        </a:solidFill>
        <a:ln>
          <a:noFill/>
        </a:ln>
        <a:effectLst/>
      </dgm:spPr>
      <dgm:t>
        <a:bodyPr/>
        <a:lstStyle/>
        <a:p>
          <a:pPr algn="ctr"/>
          <a:endParaRPr lang="it-IT"/>
        </a:p>
      </dgm:t>
    </dgm:pt>
    <dgm:pt modelId="{E3C83A25-330D-45CF-A821-D4BB34C7B085}">
      <dgm:prSet phldrT="[Testo]"/>
      <dgm:spPr/>
      <dgm:t>
        <a:bodyPr/>
        <a:lstStyle/>
        <a:p>
          <a:pPr algn="ctr"/>
          <a:endParaRPr lang="it-IT"/>
        </a:p>
      </dgm:t>
    </dgm:pt>
    <dgm:pt modelId="{D2F5FC63-1FFF-4C53-88B7-C328AD470D42}" type="parTrans" cxnId="{C817D8B8-53E2-401F-BC84-41E149626BC5}">
      <dgm:prSet/>
      <dgm:spPr/>
      <dgm:t>
        <a:bodyPr/>
        <a:lstStyle/>
        <a:p>
          <a:pPr algn="ctr"/>
          <a:endParaRPr lang="it-IT"/>
        </a:p>
      </dgm:t>
    </dgm:pt>
    <dgm:pt modelId="{9225B3FE-DE72-4378-ACAA-1DDCA64E2751}" type="sibTrans" cxnId="{C817D8B8-53E2-401F-BC84-41E149626BC5}">
      <dgm:prSet/>
      <dgm:spPr/>
      <dgm:t>
        <a:bodyPr/>
        <a:lstStyle/>
        <a:p>
          <a:pPr algn="ctr"/>
          <a:endParaRPr lang="it-IT"/>
        </a:p>
      </dgm:t>
    </dgm:pt>
    <dgm:pt modelId="{AF6C9AAE-7F0E-4ABE-AD06-4B3D0E757D67}">
      <dgm:prSet phldrT="[Testo]" custT="1"/>
      <dgm:spPr>
        <a:xfrm>
          <a:off x="3960951" y="881761"/>
          <a:ext cx="775925" cy="759358"/>
        </a:xfrm>
        <a:prstGeom prst="ellipse">
          <a:avLst/>
        </a:prstGeom>
        <a:solidFill>
          <a:srgbClr val="4472C4">
            <a:hueOff val="-1634077"/>
            <a:satOff val="-2273"/>
            <a:lumOff val="-87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it-IT" sz="1200">
              <a:solidFill>
                <a:sysClr val="window" lastClr="FFFFFF"/>
              </a:solidFill>
              <a:latin typeface="Calibri" panose="020F0502020204030204"/>
              <a:ea typeface="+mn-ea"/>
              <a:cs typeface="+mn-cs"/>
            </a:rPr>
            <a:t>efficacia  pratica</a:t>
          </a:r>
        </a:p>
      </dgm:t>
    </dgm:pt>
    <dgm:pt modelId="{82888B0B-85C2-4F3F-857C-1134D86DFC00}" type="parTrans" cxnId="{0C78396D-CEC4-4BE0-A762-1FE5814C5D31}">
      <dgm:prSet/>
      <dgm:spPr/>
      <dgm:t>
        <a:bodyPr/>
        <a:lstStyle/>
        <a:p>
          <a:pPr algn="ctr"/>
          <a:endParaRPr lang="it-IT"/>
        </a:p>
      </dgm:t>
    </dgm:pt>
    <dgm:pt modelId="{2C421BD9-03B4-4999-8E88-AC9721A107E0}" type="sibTrans" cxnId="{0C78396D-CEC4-4BE0-A762-1FE5814C5D31}">
      <dgm:prSet/>
      <dgm:spPr>
        <a:xfrm>
          <a:off x="1544801" y="351436"/>
          <a:ext cx="2936217" cy="2936217"/>
        </a:xfrm>
        <a:prstGeom prst="blockArc">
          <a:avLst>
            <a:gd name="adj1" fmla="val 20239661"/>
            <a:gd name="adj2" fmla="val 765680"/>
            <a:gd name="adj3" fmla="val 2751"/>
          </a:avLst>
        </a:prstGeom>
        <a:solidFill>
          <a:srgbClr val="4472C4">
            <a:hueOff val="-1634077"/>
            <a:satOff val="-2273"/>
            <a:lumOff val="-872"/>
            <a:alphaOff val="0"/>
          </a:srgbClr>
        </a:solidFill>
        <a:ln>
          <a:noFill/>
        </a:ln>
        <a:effectLst/>
      </dgm:spPr>
      <dgm:t>
        <a:bodyPr/>
        <a:lstStyle/>
        <a:p>
          <a:pPr algn="ctr"/>
          <a:endParaRPr lang="it-IT"/>
        </a:p>
      </dgm:t>
    </dgm:pt>
    <dgm:pt modelId="{230C980A-3DBF-4F18-964F-BCBE2AC6803D}">
      <dgm:prSet phldrT="[Testo]" custT="1"/>
      <dgm:spPr>
        <a:xfrm>
          <a:off x="3477709" y="2449344"/>
          <a:ext cx="927264" cy="878697"/>
        </a:xfrm>
        <a:prstGeom prst="ellipse">
          <a:avLst/>
        </a:prstGeom>
        <a:solidFill>
          <a:srgbClr val="4472C4">
            <a:hueOff val="-3268153"/>
            <a:satOff val="-4546"/>
            <a:lumOff val="-174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it-IT" sz="1200">
              <a:solidFill>
                <a:sysClr val="window" lastClr="FFFFFF"/>
              </a:solidFill>
              <a:latin typeface="Calibri" panose="020F0502020204030204"/>
              <a:ea typeface="+mn-ea"/>
              <a:cs typeface="+mn-cs"/>
            </a:rPr>
            <a:t>continuità</a:t>
          </a:r>
        </a:p>
      </dgm:t>
    </dgm:pt>
    <dgm:pt modelId="{555D47ED-B2FB-4F36-A49B-3CF89EC48DB7}" type="parTrans" cxnId="{020DD37D-003F-4483-87B3-BBB4AF441395}">
      <dgm:prSet/>
      <dgm:spPr/>
      <dgm:t>
        <a:bodyPr/>
        <a:lstStyle/>
        <a:p>
          <a:pPr algn="ctr"/>
          <a:endParaRPr lang="it-IT"/>
        </a:p>
      </dgm:t>
    </dgm:pt>
    <dgm:pt modelId="{7420210A-0835-4605-8696-8BAE8C0A9740}" type="sibTrans" cxnId="{020DD37D-003F-4483-87B3-BBB4AF441395}">
      <dgm:prSet/>
      <dgm:spPr>
        <a:xfrm>
          <a:off x="1674952" y="192928"/>
          <a:ext cx="2936217" cy="2936217"/>
        </a:xfrm>
        <a:prstGeom prst="blockArc">
          <a:avLst>
            <a:gd name="adj1" fmla="val 3478989"/>
            <a:gd name="adj2" fmla="val 5618310"/>
            <a:gd name="adj3" fmla="val 2751"/>
          </a:avLst>
        </a:prstGeom>
        <a:solidFill>
          <a:srgbClr val="4472C4">
            <a:hueOff val="-3268153"/>
            <a:satOff val="-4546"/>
            <a:lumOff val="-1743"/>
            <a:alphaOff val="0"/>
          </a:srgbClr>
        </a:solidFill>
        <a:ln>
          <a:noFill/>
        </a:ln>
        <a:effectLst/>
      </dgm:spPr>
      <dgm:t>
        <a:bodyPr/>
        <a:lstStyle/>
        <a:p>
          <a:pPr algn="ctr"/>
          <a:endParaRPr lang="it-IT"/>
        </a:p>
      </dgm:t>
    </dgm:pt>
    <dgm:pt modelId="{67A60437-8EB1-4A7E-B097-C7652F4A1E8C}">
      <dgm:prSet phldrT="[Testo]"/>
      <dgm:spPr/>
      <dgm:t>
        <a:bodyPr/>
        <a:lstStyle/>
        <a:p>
          <a:pPr algn="ctr"/>
          <a:endParaRPr lang="it-IT"/>
        </a:p>
      </dgm:t>
    </dgm:pt>
    <dgm:pt modelId="{0A8335D6-3672-4844-B018-C659EB44E4E7}" type="parTrans" cxnId="{9C682702-F4E4-481F-BE4E-10B6F034BB5E}">
      <dgm:prSet/>
      <dgm:spPr/>
      <dgm:t>
        <a:bodyPr/>
        <a:lstStyle/>
        <a:p>
          <a:pPr algn="ctr"/>
          <a:endParaRPr lang="it-IT"/>
        </a:p>
      </dgm:t>
    </dgm:pt>
    <dgm:pt modelId="{9AD44B53-F3FD-4799-B991-F992B0F589F2}" type="sibTrans" cxnId="{9C682702-F4E4-481F-BE4E-10B6F034BB5E}">
      <dgm:prSet/>
      <dgm:spPr/>
      <dgm:t>
        <a:bodyPr/>
        <a:lstStyle/>
        <a:p>
          <a:pPr algn="ctr"/>
          <a:endParaRPr lang="it-IT"/>
        </a:p>
      </dgm:t>
    </dgm:pt>
    <dgm:pt modelId="{1D53F5D2-8397-4D6E-927C-351634FABB29}">
      <dgm:prSet phldrT="[Testo]"/>
      <dgm:spPr/>
      <dgm:t>
        <a:bodyPr/>
        <a:lstStyle/>
        <a:p>
          <a:pPr algn="ctr"/>
          <a:endParaRPr lang="it-IT"/>
        </a:p>
      </dgm:t>
    </dgm:pt>
    <dgm:pt modelId="{CB57964A-A9C5-41BA-A0B8-809997F11EA2}" type="parTrans" cxnId="{D2B19836-5655-4E6A-BA29-4490B8558307}">
      <dgm:prSet/>
      <dgm:spPr/>
      <dgm:t>
        <a:bodyPr/>
        <a:lstStyle/>
        <a:p>
          <a:pPr algn="ctr"/>
          <a:endParaRPr lang="it-IT"/>
        </a:p>
      </dgm:t>
    </dgm:pt>
    <dgm:pt modelId="{B18DDBC2-C720-41DF-B81C-BCA40074BE99}" type="sibTrans" cxnId="{D2B19836-5655-4E6A-BA29-4490B8558307}">
      <dgm:prSet custLinFactNeighborX="-1044"/>
      <dgm:spPr/>
      <dgm:t>
        <a:bodyPr/>
        <a:lstStyle/>
        <a:p>
          <a:pPr algn="ctr"/>
          <a:endParaRPr lang="it-IT"/>
        </a:p>
      </dgm:t>
    </dgm:pt>
    <dgm:pt modelId="{42D16B7B-6CF5-4607-8713-9F384C510016}">
      <dgm:prSet phldrT="[Testo]" custT="1"/>
      <dgm:spPr>
        <a:xfrm>
          <a:off x="2589731" y="2636747"/>
          <a:ext cx="984198" cy="938524"/>
        </a:xfrm>
        <a:prstGeom prst="ellipse">
          <a:avLst/>
        </a:prstGeom>
        <a:solidFill>
          <a:srgbClr val="4472C4">
            <a:hueOff val="-4085191"/>
            <a:satOff val="-5682"/>
            <a:lumOff val="-217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it-IT" sz="1200">
              <a:solidFill>
                <a:sysClr val="window" lastClr="FFFFFF"/>
              </a:solidFill>
              <a:latin typeface="Calibri" panose="020F0502020204030204"/>
              <a:ea typeface="+mn-ea"/>
              <a:cs typeface="+mn-cs"/>
            </a:rPr>
            <a:t>affidabilità</a:t>
          </a:r>
        </a:p>
      </dgm:t>
    </dgm:pt>
    <dgm:pt modelId="{DD79B52F-6A72-424D-91C2-F4394D08364C}" type="parTrans" cxnId="{D15F3733-7DE4-401F-B6C4-61534F6DF5F1}">
      <dgm:prSet/>
      <dgm:spPr/>
      <dgm:t>
        <a:bodyPr/>
        <a:lstStyle/>
        <a:p>
          <a:pPr algn="ctr"/>
          <a:endParaRPr lang="it-IT"/>
        </a:p>
      </dgm:t>
    </dgm:pt>
    <dgm:pt modelId="{7F415384-8C83-4155-9E4F-371E3C39DD96}" type="sibTrans" cxnId="{D15F3733-7DE4-401F-B6C4-61534F6DF5F1}">
      <dgm:prSet/>
      <dgm:spPr>
        <a:xfrm>
          <a:off x="1391641" y="207142"/>
          <a:ext cx="2936217" cy="2936217"/>
        </a:xfrm>
        <a:prstGeom prst="blockArc">
          <a:avLst>
            <a:gd name="adj1" fmla="val 4870621"/>
            <a:gd name="adj2" fmla="val 7034588"/>
            <a:gd name="adj3" fmla="val 2751"/>
          </a:avLst>
        </a:prstGeom>
        <a:solidFill>
          <a:srgbClr val="4472C4">
            <a:hueOff val="-4085191"/>
            <a:satOff val="-5682"/>
            <a:lumOff val="-2179"/>
            <a:alphaOff val="0"/>
          </a:srgbClr>
        </a:solidFill>
        <a:ln>
          <a:noFill/>
        </a:ln>
        <a:effectLst/>
      </dgm:spPr>
      <dgm:t>
        <a:bodyPr/>
        <a:lstStyle/>
        <a:p>
          <a:pPr algn="ctr"/>
          <a:endParaRPr lang="it-IT"/>
        </a:p>
      </dgm:t>
    </dgm:pt>
    <dgm:pt modelId="{B8B81898-B581-4075-A91A-BC2B0214FEE8}">
      <dgm:prSet phldrT="[Testo]" custT="1"/>
      <dgm:spPr>
        <a:xfrm>
          <a:off x="1133488" y="2049747"/>
          <a:ext cx="855099" cy="822004"/>
        </a:xfrm>
        <a:prstGeom prst="ellipse">
          <a:avLst/>
        </a:prstGeom>
        <a:solidFill>
          <a:srgbClr val="4472C4">
            <a:hueOff val="-5719268"/>
            <a:satOff val="-7955"/>
            <a:lumOff val="-305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it-IT" sz="1200">
              <a:solidFill>
                <a:sysClr val="window" lastClr="FFFFFF"/>
              </a:solidFill>
              <a:latin typeface="Calibri" panose="020F0502020204030204"/>
              <a:ea typeface="+mn-ea"/>
              <a:cs typeface="+mn-cs"/>
            </a:rPr>
            <a:t>sicurezza</a:t>
          </a:r>
        </a:p>
      </dgm:t>
    </dgm:pt>
    <dgm:pt modelId="{9076E858-8FB5-49B6-A626-7E191E3A2CD0}" type="parTrans" cxnId="{B8841109-392D-42BE-AEB8-F8C9CDAE7D90}">
      <dgm:prSet/>
      <dgm:spPr/>
      <dgm:t>
        <a:bodyPr/>
        <a:lstStyle/>
        <a:p>
          <a:pPr algn="ctr"/>
          <a:endParaRPr lang="it-IT"/>
        </a:p>
      </dgm:t>
    </dgm:pt>
    <dgm:pt modelId="{1B04BB55-D1B0-4967-AE5F-BFF3C8D56A26}" type="sibTrans" cxnId="{B8841109-392D-42BE-AEB8-F8C9CDAE7D90}">
      <dgm:prSet/>
      <dgm:spPr>
        <a:xfrm>
          <a:off x="1330776" y="241559"/>
          <a:ext cx="2936217" cy="2936217"/>
        </a:xfrm>
        <a:prstGeom prst="blockArc">
          <a:avLst>
            <a:gd name="adj1" fmla="val 8925127"/>
            <a:gd name="adj2" fmla="val 11303785"/>
            <a:gd name="adj3" fmla="val 2751"/>
          </a:avLst>
        </a:prstGeom>
        <a:solidFill>
          <a:srgbClr val="4472C4">
            <a:hueOff val="-5719268"/>
            <a:satOff val="-7955"/>
            <a:lumOff val="-3050"/>
            <a:alphaOff val="0"/>
          </a:srgbClr>
        </a:solidFill>
        <a:ln>
          <a:noFill/>
        </a:ln>
        <a:effectLst/>
      </dgm:spPr>
      <dgm:t>
        <a:bodyPr/>
        <a:lstStyle/>
        <a:p>
          <a:pPr algn="ctr"/>
          <a:endParaRPr lang="it-IT"/>
        </a:p>
      </dgm:t>
    </dgm:pt>
    <dgm:pt modelId="{22157CCE-207A-4554-9D2E-EFF4DCA5B278}">
      <dgm:prSet phldrT="[Testo]" custT="1"/>
      <dgm:spPr>
        <a:xfrm>
          <a:off x="800657" y="898283"/>
          <a:ext cx="1131712" cy="1199923"/>
        </a:xfrm>
        <a:prstGeom prst="ellipse">
          <a:avLst/>
        </a:prstGeom>
        <a:solidFill>
          <a:srgbClr val="4472C4">
            <a:hueOff val="-6536306"/>
            <a:satOff val="-9092"/>
            <a:lumOff val="-348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it-IT" sz="1200">
              <a:solidFill>
                <a:sysClr val="window" lastClr="FFFFFF"/>
              </a:solidFill>
              <a:latin typeface="Calibri" panose="020F0502020204030204"/>
              <a:ea typeface="+mn-ea"/>
              <a:cs typeface="+mn-cs"/>
            </a:rPr>
            <a:t>tempestività</a:t>
          </a:r>
        </a:p>
      </dgm:t>
    </dgm:pt>
    <dgm:pt modelId="{8808D97F-CFB1-467B-B0E2-9EDDFDFC9C8C}" type="parTrans" cxnId="{ED84342F-AA1E-412A-9683-0C0926093C43}">
      <dgm:prSet/>
      <dgm:spPr/>
      <dgm:t>
        <a:bodyPr/>
        <a:lstStyle/>
        <a:p>
          <a:pPr algn="ctr"/>
          <a:endParaRPr lang="it-IT"/>
        </a:p>
      </dgm:t>
    </dgm:pt>
    <dgm:pt modelId="{C76F9751-CB80-444F-BE44-1D964795DB43}" type="sibTrans" cxnId="{ED84342F-AA1E-412A-9683-0C0926093C43}">
      <dgm:prSet/>
      <dgm:spPr>
        <a:xfrm>
          <a:off x="1333594" y="221494"/>
          <a:ext cx="2936217" cy="2936217"/>
        </a:xfrm>
        <a:prstGeom prst="blockArc">
          <a:avLst>
            <a:gd name="adj1" fmla="val 11255677"/>
            <a:gd name="adj2" fmla="val 13873483"/>
            <a:gd name="adj3" fmla="val 2751"/>
          </a:avLst>
        </a:prstGeom>
        <a:solidFill>
          <a:srgbClr val="4472C4">
            <a:hueOff val="-6536306"/>
            <a:satOff val="-9092"/>
            <a:lumOff val="-3486"/>
            <a:alphaOff val="0"/>
          </a:srgbClr>
        </a:solidFill>
        <a:ln>
          <a:noFill/>
        </a:ln>
        <a:effectLst/>
      </dgm:spPr>
      <dgm:t>
        <a:bodyPr/>
        <a:lstStyle/>
        <a:p>
          <a:pPr algn="ctr"/>
          <a:endParaRPr lang="it-IT"/>
        </a:p>
      </dgm:t>
    </dgm:pt>
    <dgm:pt modelId="{94E6160F-273A-48A4-B1B4-4FF209DB59C1}">
      <dgm:prSet phldrT="[Testo]" custT="1"/>
      <dgm:spPr>
        <a:xfrm>
          <a:off x="1340379" y="10470"/>
          <a:ext cx="1109113" cy="1100689"/>
        </a:xfrm>
        <a:prstGeom prst="ellipse">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it-IT" sz="1200">
              <a:solidFill>
                <a:sysClr val="window" lastClr="FFFFFF"/>
              </a:solidFill>
              <a:latin typeface="Calibri" panose="020F0502020204030204"/>
              <a:ea typeface="+mn-ea"/>
              <a:cs typeface="+mn-cs"/>
            </a:rPr>
            <a:t>accesibilità</a:t>
          </a:r>
        </a:p>
      </dgm:t>
    </dgm:pt>
    <dgm:pt modelId="{A5CFDE96-1FD9-47E9-B4CD-A1680127F894}" type="parTrans" cxnId="{82D5558A-3BAB-45EF-8FE6-97CCD7D9007F}">
      <dgm:prSet/>
      <dgm:spPr/>
      <dgm:t>
        <a:bodyPr/>
        <a:lstStyle/>
        <a:p>
          <a:pPr algn="ctr"/>
          <a:endParaRPr lang="it-IT"/>
        </a:p>
      </dgm:t>
    </dgm:pt>
    <dgm:pt modelId="{0C360FD6-E6B9-4A38-9340-5D7F3DBA722C}" type="sibTrans" cxnId="{82D5558A-3BAB-45EF-8FE6-97CCD7D9007F}">
      <dgm:prSet/>
      <dgm:spPr>
        <a:xfrm>
          <a:off x="1210183" y="310385"/>
          <a:ext cx="2936217" cy="2936217"/>
        </a:xfrm>
        <a:prstGeom prst="blockArc">
          <a:avLst>
            <a:gd name="adj1" fmla="val 14234764"/>
            <a:gd name="adj2" fmla="val 16922471"/>
            <a:gd name="adj3" fmla="val 2751"/>
          </a:avLst>
        </a:prstGeom>
        <a:solidFill>
          <a:srgbClr val="4472C4">
            <a:hueOff val="-7353344"/>
            <a:satOff val="-10228"/>
            <a:lumOff val="-3922"/>
            <a:alphaOff val="0"/>
          </a:srgbClr>
        </a:solidFill>
        <a:ln>
          <a:noFill/>
        </a:ln>
        <a:effectLst/>
      </dgm:spPr>
      <dgm:t>
        <a:bodyPr/>
        <a:lstStyle/>
        <a:p>
          <a:pPr algn="ctr"/>
          <a:endParaRPr lang="it-IT"/>
        </a:p>
      </dgm:t>
    </dgm:pt>
    <dgm:pt modelId="{37DC0FAA-74AA-4FEE-96E7-91B135BCD03F}" type="pres">
      <dgm:prSet presAssocID="{010C066F-CB48-4FF8-81E9-41B951A7A128}" presName="Name0" presStyleCnt="0">
        <dgm:presLayoutVars>
          <dgm:chMax val="1"/>
          <dgm:dir/>
          <dgm:animLvl val="ctr"/>
          <dgm:resizeHandles val="exact"/>
        </dgm:presLayoutVars>
      </dgm:prSet>
      <dgm:spPr/>
    </dgm:pt>
    <dgm:pt modelId="{F2357E36-EDF6-4B1E-88AE-09FDD8F45A7C}" type="pres">
      <dgm:prSet presAssocID="{3A5AFE9E-30DB-4C32-AC98-DDF45B7356FA}" presName="centerShape" presStyleLbl="node0" presStyleIdx="0" presStyleCnt="1" custScaleX="169012" custScaleY="171621"/>
      <dgm:spPr/>
    </dgm:pt>
    <dgm:pt modelId="{5A2DC576-1576-4109-8C3E-EC84586DC04F}" type="pres">
      <dgm:prSet presAssocID="{E43A76A1-5E25-4D6D-8A39-FB6E3E4E5CD0}" presName="node" presStyleLbl="node1" presStyleIdx="0" presStyleCnt="10" custScaleX="247478" custScaleY="224534">
        <dgm:presLayoutVars>
          <dgm:bulletEnabled val="1"/>
        </dgm:presLayoutVars>
      </dgm:prSet>
      <dgm:spPr/>
    </dgm:pt>
    <dgm:pt modelId="{A5972B20-E5D1-4079-8DC3-C6B909C07A4C}" type="pres">
      <dgm:prSet presAssocID="{E43A76A1-5E25-4D6D-8A39-FB6E3E4E5CD0}" presName="dummy" presStyleCnt="0"/>
      <dgm:spPr/>
    </dgm:pt>
    <dgm:pt modelId="{334CDC7B-10E9-40E6-BC8E-B0EA6196B3ED}" type="pres">
      <dgm:prSet presAssocID="{D9D428D7-78B4-4431-A932-C8DC3C6777F9}" presName="sibTrans" presStyleLbl="sibTrans2D1" presStyleIdx="0" presStyleCnt="10"/>
      <dgm:spPr/>
    </dgm:pt>
    <dgm:pt modelId="{8482EC85-6FB8-40C7-AEFE-A4858611BD85}" type="pres">
      <dgm:prSet presAssocID="{E11FB4B0-BF30-4BE4-B97F-C2D7F3080DB7}" presName="node" presStyleLbl="node1" presStyleIdx="1" presStyleCnt="10" custScaleX="160906" custScaleY="156922" custRadScaleRad="110988" custRadScaleInc="30649">
        <dgm:presLayoutVars>
          <dgm:bulletEnabled val="1"/>
        </dgm:presLayoutVars>
      </dgm:prSet>
      <dgm:spPr/>
    </dgm:pt>
    <dgm:pt modelId="{409F2A88-E4A6-44FA-A5B3-B24713CDE59A}" type="pres">
      <dgm:prSet presAssocID="{E11FB4B0-BF30-4BE4-B97F-C2D7F3080DB7}" presName="dummy" presStyleCnt="0"/>
      <dgm:spPr/>
    </dgm:pt>
    <dgm:pt modelId="{22055C4B-0A00-4DE4-BF0C-18ECFFEE46DC}" type="pres">
      <dgm:prSet presAssocID="{35B825E8-06D7-402C-B256-BDEA35B7A6EB}" presName="sibTrans" presStyleLbl="sibTrans2D1" presStyleIdx="1" presStyleCnt="10"/>
      <dgm:spPr/>
    </dgm:pt>
    <dgm:pt modelId="{D35123EB-4823-4C87-AC9A-5C6337AB5025}" type="pres">
      <dgm:prSet presAssocID="{AF6C9AAE-7F0E-4ABE-AD06-4B3D0E757D67}" presName="node" presStyleLbl="node1" presStyleIdx="2" presStyleCnt="10" custScaleX="138165" custScaleY="135215" custRadScaleRad="101841" custRadScaleInc="-32124">
        <dgm:presLayoutVars>
          <dgm:bulletEnabled val="1"/>
        </dgm:presLayoutVars>
      </dgm:prSet>
      <dgm:spPr/>
    </dgm:pt>
    <dgm:pt modelId="{CFEB75AB-8057-4CB6-9293-54CBA4CEBE73}" type="pres">
      <dgm:prSet presAssocID="{AF6C9AAE-7F0E-4ABE-AD06-4B3D0E757D67}" presName="dummy" presStyleCnt="0"/>
      <dgm:spPr/>
    </dgm:pt>
    <dgm:pt modelId="{95D2D132-0043-4248-B200-9213DF75D154}" type="pres">
      <dgm:prSet presAssocID="{2C421BD9-03B4-4999-8E88-AC9721A107E0}" presName="sibTrans" presStyleLbl="sibTrans2D1" presStyleIdx="2" presStyleCnt="10"/>
      <dgm:spPr/>
    </dgm:pt>
    <dgm:pt modelId="{8D51ED3C-5BFE-42E2-BD41-9B3387785D6B}" type="pres">
      <dgm:prSet presAssocID="{7A1333EF-80F1-4A7F-ABD3-B1C803081794}" presName="node" presStyleLbl="node1" presStyleIdx="3" presStyleCnt="10" custScaleX="198825" custScaleY="204509" custRadScaleRad="102334" custRadScaleInc="-43084">
        <dgm:presLayoutVars>
          <dgm:bulletEnabled val="1"/>
        </dgm:presLayoutVars>
      </dgm:prSet>
      <dgm:spPr/>
    </dgm:pt>
    <dgm:pt modelId="{0AA06A37-B681-497A-98E2-59A3495E7FC1}" type="pres">
      <dgm:prSet presAssocID="{7A1333EF-80F1-4A7F-ABD3-B1C803081794}" presName="dummy" presStyleCnt="0"/>
      <dgm:spPr/>
    </dgm:pt>
    <dgm:pt modelId="{F8662717-044D-4F50-B305-EEEF4635A277}" type="pres">
      <dgm:prSet presAssocID="{1B027223-5515-4856-ACAE-33F63305A92C}" presName="sibTrans" presStyleLbl="sibTrans2D1" presStyleIdx="3" presStyleCnt="10"/>
      <dgm:spPr/>
    </dgm:pt>
    <dgm:pt modelId="{5042F215-D8BF-40F1-8148-EBC3A6215569}" type="pres">
      <dgm:prSet presAssocID="{230C980A-3DBF-4F18-964F-BCBE2AC6803D}" presName="node" presStyleLbl="node1" presStyleIdx="4" presStyleCnt="10" custScaleX="165113" custScaleY="156465" custRadScaleRad="99760" custRadScaleInc="-47557">
        <dgm:presLayoutVars>
          <dgm:bulletEnabled val="1"/>
        </dgm:presLayoutVars>
      </dgm:prSet>
      <dgm:spPr/>
    </dgm:pt>
    <dgm:pt modelId="{45A0433F-BEE3-44E3-9CBC-6575C906C467}" type="pres">
      <dgm:prSet presAssocID="{230C980A-3DBF-4F18-964F-BCBE2AC6803D}" presName="dummy" presStyleCnt="0"/>
      <dgm:spPr/>
    </dgm:pt>
    <dgm:pt modelId="{CBF981A9-0A2C-4B1D-A4FF-0394EDD9BAAE}" type="pres">
      <dgm:prSet presAssocID="{7420210A-0835-4605-8696-8BAE8C0A9740}" presName="sibTrans" presStyleLbl="sibTrans2D1" presStyleIdx="4" presStyleCnt="10" custLinFactNeighborX="-1044"/>
      <dgm:spPr/>
    </dgm:pt>
    <dgm:pt modelId="{3B2EFF73-D88F-4286-B0ED-E4BF590C9C7F}" type="pres">
      <dgm:prSet presAssocID="{42D16B7B-6CF5-4607-8713-9F384C510016}" presName="node" presStyleLbl="node1" presStyleIdx="5" presStyleCnt="10" custScaleX="175251" custScaleY="167118" custRadScaleRad="89760" custRadScaleInc="-37323">
        <dgm:presLayoutVars>
          <dgm:bulletEnabled val="1"/>
        </dgm:presLayoutVars>
      </dgm:prSet>
      <dgm:spPr/>
    </dgm:pt>
    <dgm:pt modelId="{3AA1B85D-4F36-4339-872C-54D908734317}" type="pres">
      <dgm:prSet presAssocID="{42D16B7B-6CF5-4607-8713-9F384C510016}" presName="dummy" presStyleCnt="0"/>
      <dgm:spPr/>
    </dgm:pt>
    <dgm:pt modelId="{B184EAEE-9499-4991-AE1F-DF035749AC1D}" type="pres">
      <dgm:prSet presAssocID="{7F415384-8C83-4155-9E4F-371E3C39DD96}" presName="sibTrans" presStyleLbl="sibTrans2D1" presStyleIdx="5" presStyleCnt="10"/>
      <dgm:spPr/>
    </dgm:pt>
    <dgm:pt modelId="{4513C68F-BBB5-481C-9C6E-133C7EB4D5CD}" type="pres">
      <dgm:prSet presAssocID="{33C69E64-6E3D-490C-9C4D-1E9E2EDCA221}" presName="node" presStyleLbl="node1" presStyleIdx="6" presStyleCnt="10" custScaleX="156221" custScaleY="159982" custRadScaleRad="96228" custRadScaleInc="-14895">
        <dgm:presLayoutVars>
          <dgm:bulletEnabled val="1"/>
        </dgm:presLayoutVars>
      </dgm:prSet>
      <dgm:spPr/>
    </dgm:pt>
    <dgm:pt modelId="{E7DE812C-09A1-46B4-A4C7-B38DB3C06C03}" type="pres">
      <dgm:prSet presAssocID="{33C69E64-6E3D-490C-9C4D-1E9E2EDCA221}" presName="dummy" presStyleCnt="0"/>
      <dgm:spPr/>
    </dgm:pt>
    <dgm:pt modelId="{BCBF8DB8-3729-40DD-A4CC-05AC3AEC44A3}" type="pres">
      <dgm:prSet presAssocID="{92AF436B-EBDE-42EC-AF6A-EFE9CA01C03C}" presName="sibTrans" presStyleLbl="sibTrans2D1" presStyleIdx="6" presStyleCnt="10"/>
      <dgm:spPr/>
    </dgm:pt>
    <dgm:pt modelId="{470C6766-64DC-4156-9BD1-71F81112B951}" type="pres">
      <dgm:prSet presAssocID="{B8B81898-B581-4075-A91A-BC2B0214FEE8}" presName="node" presStyleLbl="node1" presStyleIdx="7" presStyleCnt="10" custScaleX="152263" custScaleY="146370" custRadScaleRad="107828" custRadScaleInc="-55164">
        <dgm:presLayoutVars>
          <dgm:bulletEnabled val="1"/>
        </dgm:presLayoutVars>
      </dgm:prSet>
      <dgm:spPr/>
    </dgm:pt>
    <dgm:pt modelId="{EB6DF5AE-B07B-40E4-A25F-FDEB93250CAF}" type="pres">
      <dgm:prSet presAssocID="{B8B81898-B581-4075-A91A-BC2B0214FEE8}" presName="dummy" presStyleCnt="0"/>
      <dgm:spPr/>
    </dgm:pt>
    <dgm:pt modelId="{2903F9AF-60C6-4719-8727-191998DC41BE}" type="pres">
      <dgm:prSet presAssocID="{1B04BB55-D1B0-4967-AE5F-BFF3C8D56A26}" presName="sibTrans" presStyleLbl="sibTrans2D1" presStyleIdx="7" presStyleCnt="10"/>
      <dgm:spPr/>
    </dgm:pt>
    <dgm:pt modelId="{1730D06D-6296-41CB-81A0-6085BB491208}" type="pres">
      <dgm:prSet presAssocID="{22157CCE-207A-4554-9D2E-EFF4DCA5B278}" presName="node" presStyleLbl="node1" presStyleIdx="8" presStyleCnt="10" custScaleX="201518" custScaleY="213664" custRadScaleRad="113526" custRadScaleInc="-58787">
        <dgm:presLayoutVars>
          <dgm:bulletEnabled val="1"/>
        </dgm:presLayoutVars>
      </dgm:prSet>
      <dgm:spPr/>
    </dgm:pt>
    <dgm:pt modelId="{8534CD2C-D5BE-43A9-980B-6F7A7B8B5B5E}" type="pres">
      <dgm:prSet presAssocID="{22157CCE-207A-4554-9D2E-EFF4DCA5B278}" presName="dummy" presStyleCnt="0"/>
      <dgm:spPr/>
    </dgm:pt>
    <dgm:pt modelId="{9EAC9C2E-EDFD-4193-A7DB-B7197A3547D1}" type="pres">
      <dgm:prSet presAssocID="{C76F9751-CB80-444F-BE44-1D964795DB43}" presName="sibTrans" presStyleLbl="sibTrans2D1" presStyleIdx="8" presStyleCnt="10"/>
      <dgm:spPr/>
    </dgm:pt>
    <dgm:pt modelId="{270B589F-DC75-4184-86F0-B869443AB38E}" type="pres">
      <dgm:prSet presAssocID="{94E6160F-273A-48A4-B1B4-4FF209DB59C1}" presName="node" presStyleLbl="node1" presStyleIdx="9" presStyleCnt="10" custScaleX="197494" custScaleY="195994" custRadScaleRad="114313" custRadScaleInc="-41493">
        <dgm:presLayoutVars>
          <dgm:bulletEnabled val="1"/>
        </dgm:presLayoutVars>
      </dgm:prSet>
      <dgm:spPr/>
    </dgm:pt>
    <dgm:pt modelId="{457A8A4D-F932-4E2E-AA1A-93D16B5B5819}" type="pres">
      <dgm:prSet presAssocID="{94E6160F-273A-48A4-B1B4-4FF209DB59C1}" presName="dummy" presStyleCnt="0"/>
      <dgm:spPr/>
    </dgm:pt>
    <dgm:pt modelId="{1F2D09C0-F316-458B-823D-3FB87B22B241}" type="pres">
      <dgm:prSet presAssocID="{0C360FD6-E6B9-4A38-9340-5D7F3DBA722C}" presName="sibTrans" presStyleLbl="sibTrans2D1" presStyleIdx="9" presStyleCnt="10"/>
      <dgm:spPr/>
    </dgm:pt>
  </dgm:ptLst>
  <dgm:cxnLst>
    <dgm:cxn modelId="{9C682702-F4E4-481F-BE4E-10B6F034BB5E}" srcId="{010C066F-CB48-4FF8-81E9-41B951A7A128}" destId="{67A60437-8EB1-4A7E-B097-C7652F4A1E8C}" srcOrd="2" destOrd="0" parTransId="{0A8335D6-3672-4844-B018-C659EB44E4E7}" sibTransId="{9AD44B53-F3FD-4799-B991-F992B0F589F2}"/>
    <dgm:cxn modelId="{67E1E706-E471-45C7-B4C0-6BC2C0E3727F}" type="presOf" srcId="{E11FB4B0-BF30-4BE4-B97F-C2D7F3080DB7}" destId="{8482EC85-6FB8-40C7-AEFE-A4858611BD85}" srcOrd="0" destOrd="0" presId="urn:microsoft.com/office/officeart/2005/8/layout/radial6"/>
    <dgm:cxn modelId="{B8841109-392D-42BE-AEB8-F8C9CDAE7D90}" srcId="{3A5AFE9E-30DB-4C32-AC98-DDF45B7356FA}" destId="{B8B81898-B581-4075-A91A-BC2B0214FEE8}" srcOrd="7" destOrd="0" parTransId="{9076E858-8FB5-49B6-A626-7E191E3A2CD0}" sibTransId="{1B04BB55-D1B0-4967-AE5F-BFF3C8D56A26}"/>
    <dgm:cxn modelId="{F9441909-5F9C-4AA3-B52C-0F57AC82484D}" type="presOf" srcId="{B8B81898-B581-4075-A91A-BC2B0214FEE8}" destId="{470C6766-64DC-4156-9BD1-71F81112B951}" srcOrd="0" destOrd="0" presId="urn:microsoft.com/office/officeart/2005/8/layout/radial6"/>
    <dgm:cxn modelId="{F8C97D0F-C759-4AB6-B676-76DDB851A309}" type="presOf" srcId="{D9D428D7-78B4-4431-A932-C8DC3C6777F9}" destId="{334CDC7B-10E9-40E6-BC8E-B0EA6196B3ED}" srcOrd="0" destOrd="0" presId="urn:microsoft.com/office/officeart/2005/8/layout/radial6"/>
    <dgm:cxn modelId="{73A8FA2D-3931-4A9C-94A5-A2B017026CFF}" type="presOf" srcId="{C76F9751-CB80-444F-BE44-1D964795DB43}" destId="{9EAC9C2E-EDFD-4193-A7DB-B7197A3547D1}" srcOrd="0" destOrd="0" presId="urn:microsoft.com/office/officeart/2005/8/layout/radial6"/>
    <dgm:cxn modelId="{ED84342F-AA1E-412A-9683-0C0926093C43}" srcId="{3A5AFE9E-30DB-4C32-AC98-DDF45B7356FA}" destId="{22157CCE-207A-4554-9D2E-EFF4DCA5B278}" srcOrd="8" destOrd="0" parTransId="{8808D97F-CFB1-467B-B0E2-9EDDFDFC9C8C}" sibTransId="{C76F9751-CB80-444F-BE44-1D964795DB43}"/>
    <dgm:cxn modelId="{D15F3733-7DE4-401F-B6C4-61534F6DF5F1}" srcId="{3A5AFE9E-30DB-4C32-AC98-DDF45B7356FA}" destId="{42D16B7B-6CF5-4607-8713-9F384C510016}" srcOrd="5" destOrd="0" parTransId="{DD79B52F-6A72-424D-91C2-F4394D08364C}" sibTransId="{7F415384-8C83-4155-9E4F-371E3C39DD96}"/>
    <dgm:cxn modelId="{02D59A33-D36F-402A-8124-EB154A4DC41A}" type="presOf" srcId="{010C066F-CB48-4FF8-81E9-41B951A7A128}" destId="{37DC0FAA-74AA-4FEE-96E7-91B135BCD03F}" srcOrd="0" destOrd="0" presId="urn:microsoft.com/office/officeart/2005/8/layout/radial6"/>
    <dgm:cxn modelId="{D2B19836-5655-4E6A-BA29-4490B8558307}" srcId="{010C066F-CB48-4FF8-81E9-41B951A7A128}" destId="{1D53F5D2-8397-4D6E-927C-351634FABB29}" srcOrd="3" destOrd="0" parTransId="{CB57964A-A9C5-41BA-A0B8-809997F11EA2}" sibTransId="{B18DDBC2-C720-41DF-B81C-BCA40074BE99}"/>
    <dgm:cxn modelId="{83AB0E3F-0D63-40C4-98DC-69DEF1C335E9}" type="presOf" srcId="{3A5AFE9E-30DB-4C32-AC98-DDF45B7356FA}" destId="{F2357E36-EDF6-4B1E-88AE-09FDD8F45A7C}" srcOrd="0" destOrd="0" presId="urn:microsoft.com/office/officeart/2005/8/layout/radial6"/>
    <dgm:cxn modelId="{F608305F-5F4A-4EE7-9D3D-65AC9A9DDDFA}" type="presOf" srcId="{1B027223-5515-4856-ACAE-33F63305A92C}" destId="{F8662717-044D-4F50-B305-EEEF4635A277}" srcOrd="0" destOrd="0" presId="urn:microsoft.com/office/officeart/2005/8/layout/radial6"/>
    <dgm:cxn modelId="{EAA76C60-CF00-4C66-AE62-D3FB7786D4F7}" type="presOf" srcId="{22157CCE-207A-4554-9D2E-EFF4DCA5B278}" destId="{1730D06D-6296-41CB-81A0-6085BB491208}" srcOrd="0" destOrd="0" presId="urn:microsoft.com/office/officeart/2005/8/layout/radial6"/>
    <dgm:cxn modelId="{F4A07A66-889D-499D-96F7-602FB1B50B08}" type="presOf" srcId="{35B825E8-06D7-402C-B256-BDEA35B7A6EB}" destId="{22055C4B-0A00-4DE4-BF0C-18ECFFEE46DC}" srcOrd="0" destOrd="0" presId="urn:microsoft.com/office/officeart/2005/8/layout/radial6"/>
    <dgm:cxn modelId="{E8B36C48-57BD-4692-BF00-8A3DCB9FFB03}" type="presOf" srcId="{1B04BB55-D1B0-4967-AE5F-BFF3C8D56A26}" destId="{2903F9AF-60C6-4719-8727-191998DC41BE}" srcOrd="0" destOrd="0" presId="urn:microsoft.com/office/officeart/2005/8/layout/radial6"/>
    <dgm:cxn modelId="{2693F649-DFB3-43BE-BEE3-DB463F51489B}" type="presOf" srcId="{42D16B7B-6CF5-4607-8713-9F384C510016}" destId="{3B2EFF73-D88F-4286-B0ED-E4BF590C9C7F}" srcOrd="0" destOrd="0" presId="urn:microsoft.com/office/officeart/2005/8/layout/radial6"/>
    <dgm:cxn modelId="{3013EE4A-652B-4046-9FAF-491A023AB9CF}" type="presOf" srcId="{7420210A-0835-4605-8696-8BAE8C0A9740}" destId="{CBF981A9-0A2C-4B1D-A4FF-0394EDD9BAAE}" srcOrd="0" destOrd="0" presId="urn:microsoft.com/office/officeart/2005/8/layout/radial6"/>
    <dgm:cxn modelId="{0C78396D-CEC4-4BE0-A762-1FE5814C5D31}" srcId="{3A5AFE9E-30DB-4C32-AC98-DDF45B7356FA}" destId="{AF6C9AAE-7F0E-4ABE-AD06-4B3D0E757D67}" srcOrd="2" destOrd="0" parTransId="{82888B0B-85C2-4F3F-857C-1134D86DFC00}" sibTransId="{2C421BD9-03B4-4999-8E88-AC9721A107E0}"/>
    <dgm:cxn modelId="{F258F54D-3975-48AE-BA37-20C1198620E3}" type="presOf" srcId="{33C69E64-6E3D-490C-9C4D-1E9E2EDCA221}" destId="{4513C68F-BBB5-481C-9C6E-133C7EB4D5CD}" srcOrd="0" destOrd="0" presId="urn:microsoft.com/office/officeart/2005/8/layout/radial6"/>
    <dgm:cxn modelId="{4C601652-7FE4-4785-8419-0A80747D5074}" type="presOf" srcId="{230C980A-3DBF-4F18-964F-BCBE2AC6803D}" destId="{5042F215-D8BF-40F1-8148-EBC3A6215569}" srcOrd="0" destOrd="0" presId="urn:microsoft.com/office/officeart/2005/8/layout/radial6"/>
    <dgm:cxn modelId="{4DADEE57-378F-431F-BCD8-9006E15F65DA}" type="presOf" srcId="{E43A76A1-5E25-4D6D-8A39-FB6E3E4E5CD0}" destId="{5A2DC576-1576-4109-8C3E-EC84586DC04F}" srcOrd="0" destOrd="0" presId="urn:microsoft.com/office/officeart/2005/8/layout/radial6"/>
    <dgm:cxn modelId="{020DD37D-003F-4483-87B3-BBB4AF441395}" srcId="{3A5AFE9E-30DB-4C32-AC98-DDF45B7356FA}" destId="{230C980A-3DBF-4F18-964F-BCBE2AC6803D}" srcOrd="4" destOrd="0" parTransId="{555D47ED-B2FB-4F36-A49B-3CF89EC48DB7}" sibTransId="{7420210A-0835-4605-8696-8BAE8C0A9740}"/>
    <dgm:cxn modelId="{B2ADC782-ED90-41B9-A9F9-BBA464AA7916}" srcId="{010C066F-CB48-4FF8-81E9-41B951A7A128}" destId="{3A5AFE9E-30DB-4C32-AC98-DDF45B7356FA}" srcOrd="0" destOrd="0" parTransId="{1E9C8A77-D2A5-4A27-98ED-EE5B98931B88}" sibTransId="{9C5A6F91-A12A-44E1-A3C0-DD87ED729996}"/>
    <dgm:cxn modelId="{556DD085-7005-43C8-BB2D-9CB465317015}" srcId="{3A5AFE9E-30DB-4C32-AC98-DDF45B7356FA}" destId="{E11FB4B0-BF30-4BE4-B97F-C2D7F3080DB7}" srcOrd="1" destOrd="0" parTransId="{33835757-A15A-4F36-948A-42CE00918421}" sibTransId="{35B825E8-06D7-402C-B256-BDEA35B7A6EB}"/>
    <dgm:cxn modelId="{82D5558A-3BAB-45EF-8FE6-97CCD7D9007F}" srcId="{3A5AFE9E-30DB-4C32-AC98-DDF45B7356FA}" destId="{94E6160F-273A-48A4-B1B4-4FF209DB59C1}" srcOrd="9" destOrd="0" parTransId="{A5CFDE96-1FD9-47E9-B4CD-A1680127F894}" sibTransId="{0C360FD6-E6B9-4A38-9340-5D7F3DBA722C}"/>
    <dgm:cxn modelId="{08CB408F-1187-4A9F-82A7-5F1D203B3402}" srcId="{3A5AFE9E-30DB-4C32-AC98-DDF45B7356FA}" destId="{7A1333EF-80F1-4A7F-ABD3-B1C803081794}" srcOrd="3" destOrd="0" parTransId="{7D2A940E-50E7-4603-BD70-253EEA5D94DD}" sibTransId="{1B027223-5515-4856-ACAE-33F63305A92C}"/>
    <dgm:cxn modelId="{C9841490-3F98-468D-AA71-25AFC18E4723}" type="presOf" srcId="{92AF436B-EBDE-42EC-AF6A-EFE9CA01C03C}" destId="{BCBF8DB8-3729-40DD-A4CC-05AC3AEC44A3}" srcOrd="0" destOrd="0" presId="urn:microsoft.com/office/officeart/2005/8/layout/radial6"/>
    <dgm:cxn modelId="{A5B97F96-0F3E-4FF9-A677-1E8E5CDBBC5C}" srcId="{3A5AFE9E-30DB-4C32-AC98-DDF45B7356FA}" destId="{33C69E64-6E3D-490C-9C4D-1E9E2EDCA221}" srcOrd="6" destOrd="0" parTransId="{16CB41FD-2DCF-44F9-903E-03EE12019B6E}" sibTransId="{92AF436B-EBDE-42EC-AF6A-EFE9CA01C03C}"/>
    <dgm:cxn modelId="{BF7F5FA8-783B-46BA-A77C-EB907E9FEB12}" srcId="{3A5AFE9E-30DB-4C32-AC98-DDF45B7356FA}" destId="{E43A76A1-5E25-4D6D-8A39-FB6E3E4E5CD0}" srcOrd="0" destOrd="0" parTransId="{7ED681FD-9212-4666-BA3A-8332A19823A3}" sibTransId="{D9D428D7-78B4-4431-A932-C8DC3C6777F9}"/>
    <dgm:cxn modelId="{73150FAA-921A-49F9-8CE9-8D3485895FC0}" type="presOf" srcId="{2C421BD9-03B4-4999-8E88-AC9721A107E0}" destId="{95D2D132-0043-4248-B200-9213DF75D154}" srcOrd="0" destOrd="0" presId="urn:microsoft.com/office/officeart/2005/8/layout/radial6"/>
    <dgm:cxn modelId="{C2086EB1-1860-4C36-BABD-A6D97C2DCBB3}" type="presOf" srcId="{7A1333EF-80F1-4A7F-ABD3-B1C803081794}" destId="{8D51ED3C-5BFE-42E2-BD41-9B3387785D6B}" srcOrd="0" destOrd="0" presId="urn:microsoft.com/office/officeart/2005/8/layout/radial6"/>
    <dgm:cxn modelId="{8A8A6BB4-EE70-4F84-A6C9-19F6A7C44958}" type="presOf" srcId="{0C360FD6-E6B9-4A38-9340-5D7F3DBA722C}" destId="{1F2D09C0-F316-458B-823D-3FB87B22B241}" srcOrd="0" destOrd="0" presId="urn:microsoft.com/office/officeart/2005/8/layout/radial6"/>
    <dgm:cxn modelId="{C817D8B8-53E2-401F-BC84-41E149626BC5}" srcId="{010C066F-CB48-4FF8-81E9-41B951A7A128}" destId="{E3C83A25-330D-45CF-A821-D4BB34C7B085}" srcOrd="1" destOrd="0" parTransId="{D2F5FC63-1FFF-4C53-88B7-C328AD470D42}" sibTransId="{9225B3FE-DE72-4378-ACAA-1DDCA64E2751}"/>
    <dgm:cxn modelId="{F36E63C3-5F78-4724-A25E-97DBEB2A17F4}" type="presOf" srcId="{AF6C9AAE-7F0E-4ABE-AD06-4B3D0E757D67}" destId="{D35123EB-4823-4C87-AC9A-5C6337AB5025}" srcOrd="0" destOrd="0" presId="urn:microsoft.com/office/officeart/2005/8/layout/radial6"/>
    <dgm:cxn modelId="{581F4BE7-75F8-4668-BB67-BA52CF5CD168}" type="presOf" srcId="{7F415384-8C83-4155-9E4F-371E3C39DD96}" destId="{B184EAEE-9499-4991-AE1F-DF035749AC1D}" srcOrd="0" destOrd="0" presId="urn:microsoft.com/office/officeart/2005/8/layout/radial6"/>
    <dgm:cxn modelId="{075ECAE9-1BEF-48EF-94B0-9762C6A84533}" type="presOf" srcId="{94E6160F-273A-48A4-B1B4-4FF209DB59C1}" destId="{270B589F-DC75-4184-86F0-B869443AB38E}" srcOrd="0" destOrd="0" presId="urn:microsoft.com/office/officeart/2005/8/layout/radial6"/>
    <dgm:cxn modelId="{4DE9A6AF-BBD2-48E7-BFA0-1DE232AA612A}" type="presParOf" srcId="{37DC0FAA-74AA-4FEE-96E7-91B135BCD03F}" destId="{F2357E36-EDF6-4B1E-88AE-09FDD8F45A7C}" srcOrd="0" destOrd="0" presId="urn:microsoft.com/office/officeart/2005/8/layout/radial6"/>
    <dgm:cxn modelId="{468A0555-B104-42E8-B6F7-DE518B881173}" type="presParOf" srcId="{37DC0FAA-74AA-4FEE-96E7-91B135BCD03F}" destId="{5A2DC576-1576-4109-8C3E-EC84586DC04F}" srcOrd="1" destOrd="0" presId="urn:microsoft.com/office/officeart/2005/8/layout/radial6"/>
    <dgm:cxn modelId="{BAD2052E-DB23-415E-81E0-A904A698430C}" type="presParOf" srcId="{37DC0FAA-74AA-4FEE-96E7-91B135BCD03F}" destId="{A5972B20-E5D1-4079-8DC3-C6B909C07A4C}" srcOrd="2" destOrd="0" presId="urn:microsoft.com/office/officeart/2005/8/layout/radial6"/>
    <dgm:cxn modelId="{D7517C73-D3E3-427D-998E-D806BCC5543B}" type="presParOf" srcId="{37DC0FAA-74AA-4FEE-96E7-91B135BCD03F}" destId="{334CDC7B-10E9-40E6-BC8E-B0EA6196B3ED}" srcOrd="3" destOrd="0" presId="urn:microsoft.com/office/officeart/2005/8/layout/radial6"/>
    <dgm:cxn modelId="{01EC49F7-4BE5-414B-BD91-542FC69B2C42}" type="presParOf" srcId="{37DC0FAA-74AA-4FEE-96E7-91B135BCD03F}" destId="{8482EC85-6FB8-40C7-AEFE-A4858611BD85}" srcOrd="4" destOrd="0" presId="urn:microsoft.com/office/officeart/2005/8/layout/radial6"/>
    <dgm:cxn modelId="{CE4C96DA-AFE0-4017-B580-13C144A48E10}" type="presParOf" srcId="{37DC0FAA-74AA-4FEE-96E7-91B135BCD03F}" destId="{409F2A88-E4A6-44FA-A5B3-B24713CDE59A}" srcOrd="5" destOrd="0" presId="urn:microsoft.com/office/officeart/2005/8/layout/radial6"/>
    <dgm:cxn modelId="{2BDFA9DE-054E-4168-BC4B-17BEE8D935A9}" type="presParOf" srcId="{37DC0FAA-74AA-4FEE-96E7-91B135BCD03F}" destId="{22055C4B-0A00-4DE4-BF0C-18ECFFEE46DC}" srcOrd="6" destOrd="0" presId="urn:microsoft.com/office/officeart/2005/8/layout/radial6"/>
    <dgm:cxn modelId="{D046D1C7-DCD5-4AD5-B9D1-CF3A7A7B39A5}" type="presParOf" srcId="{37DC0FAA-74AA-4FEE-96E7-91B135BCD03F}" destId="{D35123EB-4823-4C87-AC9A-5C6337AB5025}" srcOrd="7" destOrd="0" presId="urn:microsoft.com/office/officeart/2005/8/layout/radial6"/>
    <dgm:cxn modelId="{9DFD3D75-6DE6-4091-82EA-AB1A0F3B5129}" type="presParOf" srcId="{37DC0FAA-74AA-4FEE-96E7-91B135BCD03F}" destId="{CFEB75AB-8057-4CB6-9293-54CBA4CEBE73}" srcOrd="8" destOrd="0" presId="urn:microsoft.com/office/officeart/2005/8/layout/radial6"/>
    <dgm:cxn modelId="{F2564DDB-A8F1-41BA-80B9-8DBC2EBEC293}" type="presParOf" srcId="{37DC0FAA-74AA-4FEE-96E7-91B135BCD03F}" destId="{95D2D132-0043-4248-B200-9213DF75D154}" srcOrd="9" destOrd="0" presId="urn:microsoft.com/office/officeart/2005/8/layout/radial6"/>
    <dgm:cxn modelId="{AD5C663A-5497-439C-AD7A-6DFC91CD5D15}" type="presParOf" srcId="{37DC0FAA-74AA-4FEE-96E7-91B135BCD03F}" destId="{8D51ED3C-5BFE-42E2-BD41-9B3387785D6B}" srcOrd="10" destOrd="0" presId="urn:microsoft.com/office/officeart/2005/8/layout/radial6"/>
    <dgm:cxn modelId="{69A45B54-8C2F-48C2-BFE2-F85BD6F86BF1}" type="presParOf" srcId="{37DC0FAA-74AA-4FEE-96E7-91B135BCD03F}" destId="{0AA06A37-B681-497A-98E2-59A3495E7FC1}" srcOrd="11" destOrd="0" presId="urn:microsoft.com/office/officeart/2005/8/layout/radial6"/>
    <dgm:cxn modelId="{A068E5E2-A00C-4996-85CF-F82BF7AC43B3}" type="presParOf" srcId="{37DC0FAA-74AA-4FEE-96E7-91B135BCD03F}" destId="{F8662717-044D-4F50-B305-EEEF4635A277}" srcOrd="12" destOrd="0" presId="urn:microsoft.com/office/officeart/2005/8/layout/radial6"/>
    <dgm:cxn modelId="{4EAD6934-75E3-41C0-979A-634B5510EF9B}" type="presParOf" srcId="{37DC0FAA-74AA-4FEE-96E7-91B135BCD03F}" destId="{5042F215-D8BF-40F1-8148-EBC3A6215569}" srcOrd="13" destOrd="0" presId="urn:microsoft.com/office/officeart/2005/8/layout/radial6"/>
    <dgm:cxn modelId="{19F3D735-103C-4909-B9F3-4C807691CE75}" type="presParOf" srcId="{37DC0FAA-74AA-4FEE-96E7-91B135BCD03F}" destId="{45A0433F-BEE3-44E3-9CBC-6575C906C467}" srcOrd="14" destOrd="0" presId="urn:microsoft.com/office/officeart/2005/8/layout/radial6"/>
    <dgm:cxn modelId="{84423D39-19CB-4AF7-BE65-7733583E106A}" type="presParOf" srcId="{37DC0FAA-74AA-4FEE-96E7-91B135BCD03F}" destId="{CBF981A9-0A2C-4B1D-A4FF-0394EDD9BAAE}" srcOrd="15" destOrd="0" presId="urn:microsoft.com/office/officeart/2005/8/layout/radial6"/>
    <dgm:cxn modelId="{66030DCB-C687-476F-9D97-95C2D6545285}" type="presParOf" srcId="{37DC0FAA-74AA-4FEE-96E7-91B135BCD03F}" destId="{3B2EFF73-D88F-4286-B0ED-E4BF590C9C7F}" srcOrd="16" destOrd="0" presId="urn:microsoft.com/office/officeart/2005/8/layout/radial6"/>
    <dgm:cxn modelId="{8A262A4F-2191-4D13-B468-BE2DB14A3372}" type="presParOf" srcId="{37DC0FAA-74AA-4FEE-96E7-91B135BCD03F}" destId="{3AA1B85D-4F36-4339-872C-54D908734317}" srcOrd="17" destOrd="0" presId="urn:microsoft.com/office/officeart/2005/8/layout/radial6"/>
    <dgm:cxn modelId="{C46D8E79-61D5-4C71-972A-46831836DF13}" type="presParOf" srcId="{37DC0FAA-74AA-4FEE-96E7-91B135BCD03F}" destId="{B184EAEE-9499-4991-AE1F-DF035749AC1D}" srcOrd="18" destOrd="0" presId="urn:microsoft.com/office/officeart/2005/8/layout/radial6"/>
    <dgm:cxn modelId="{A04B02A2-22EA-4488-96A6-DA3F03DEAC64}" type="presParOf" srcId="{37DC0FAA-74AA-4FEE-96E7-91B135BCD03F}" destId="{4513C68F-BBB5-481C-9C6E-133C7EB4D5CD}" srcOrd="19" destOrd="0" presId="urn:microsoft.com/office/officeart/2005/8/layout/radial6"/>
    <dgm:cxn modelId="{A8A5A6C5-5F79-4EB8-AAEF-BC22DBB51CA4}" type="presParOf" srcId="{37DC0FAA-74AA-4FEE-96E7-91B135BCD03F}" destId="{E7DE812C-09A1-46B4-A4C7-B38DB3C06C03}" srcOrd="20" destOrd="0" presId="urn:microsoft.com/office/officeart/2005/8/layout/radial6"/>
    <dgm:cxn modelId="{B79F7BE0-A5F0-4436-85B7-E94272190293}" type="presParOf" srcId="{37DC0FAA-74AA-4FEE-96E7-91B135BCD03F}" destId="{BCBF8DB8-3729-40DD-A4CC-05AC3AEC44A3}" srcOrd="21" destOrd="0" presId="urn:microsoft.com/office/officeart/2005/8/layout/radial6"/>
    <dgm:cxn modelId="{97FA987D-2930-4056-8564-35EE24D3FD20}" type="presParOf" srcId="{37DC0FAA-74AA-4FEE-96E7-91B135BCD03F}" destId="{470C6766-64DC-4156-9BD1-71F81112B951}" srcOrd="22" destOrd="0" presId="urn:microsoft.com/office/officeart/2005/8/layout/radial6"/>
    <dgm:cxn modelId="{230CD989-F9A3-4E0A-9A71-3AE8B50E7B1A}" type="presParOf" srcId="{37DC0FAA-74AA-4FEE-96E7-91B135BCD03F}" destId="{EB6DF5AE-B07B-40E4-A25F-FDEB93250CAF}" srcOrd="23" destOrd="0" presId="urn:microsoft.com/office/officeart/2005/8/layout/radial6"/>
    <dgm:cxn modelId="{C2B01743-9DC3-48DB-8CD7-CE5739F7E5AD}" type="presParOf" srcId="{37DC0FAA-74AA-4FEE-96E7-91B135BCD03F}" destId="{2903F9AF-60C6-4719-8727-191998DC41BE}" srcOrd="24" destOrd="0" presId="urn:microsoft.com/office/officeart/2005/8/layout/radial6"/>
    <dgm:cxn modelId="{89D4A50E-62FF-45CD-AC18-4676170E1CA5}" type="presParOf" srcId="{37DC0FAA-74AA-4FEE-96E7-91B135BCD03F}" destId="{1730D06D-6296-41CB-81A0-6085BB491208}" srcOrd="25" destOrd="0" presId="urn:microsoft.com/office/officeart/2005/8/layout/radial6"/>
    <dgm:cxn modelId="{FADDF0C6-7E4F-401E-AC05-A03F69995D25}" type="presParOf" srcId="{37DC0FAA-74AA-4FEE-96E7-91B135BCD03F}" destId="{8534CD2C-D5BE-43A9-980B-6F7A7B8B5B5E}" srcOrd="26" destOrd="0" presId="urn:microsoft.com/office/officeart/2005/8/layout/radial6"/>
    <dgm:cxn modelId="{AC63AA2D-3A94-4342-BAF0-EA602BE6210A}" type="presParOf" srcId="{37DC0FAA-74AA-4FEE-96E7-91B135BCD03F}" destId="{9EAC9C2E-EDFD-4193-A7DB-B7197A3547D1}" srcOrd="27" destOrd="0" presId="urn:microsoft.com/office/officeart/2005/8/layout/radial6"/>
    <dgm:cxn modelId="{C2F4201C-206F-47A1-8C04-D9B75091E7AD}" type="presParOf" srcId="{37DC0FAA-74AA-4FEE-96E7-91B135BCD03F}" destId="{270B589F-DC75-4184-86F0-B869443AB38E}" srcOrd="28" destOrd="0" presId="urn:microsoft.com/office/officeart/2005/8/layout/radial6"/>
    <dgm:cxn modelId="{D32DB77D-871F-43AD-B474-63002094AB16}" type="presParOf" srcId="{37DC0FAA-74AA-4FEE-96E7-91B135BCD03F}" destId="{457A8A4D-F932-4E2E-AA1A-93D16B5B5819}" srcOrd="29" destOrd="0" presId="urn:microsoft.com/office/officeart/2005/8/layout/radial6"/>
    <dgm:cxn modelId="{2E3AF597-C3C1-4FF5-83D7-9383F82EC661}" type="presParOf" srcId="{37DC0FAA-74AA-4FEE-96E7-91B135BCD03F}" destId="{1F2D09C0-F316-458B-823D-3FB87B22B241}" srcOrd="30"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52B0082-2953-4256-B9E4-6ADF9D114405}" type="doc">
      <dgm:prSet loTypeId="urn:microsoft.com/office/officeart/2005/8/layout/hierarchy3" loCatId="list" qsTypeId="urn:microsoft.com/office/officeart/2005/8/quickstyle/3d7" qsCatId="3D" csTypeId="urn:microsoft.com/office/officeart/2005/8/colors/colorful5" csCatId="colorful" phldr="1"/>
      <dgm:spPr/>
      <dgm:t>
        <a:bodyPr/>
        <a:lstStyle/>
        <a:p>
          <a:endParaRPr lang="it-IT"/>
        </a:p>
      </dgm:t>
    </dgm:pt>
    <dgm:pt modelId="{57A16D76-0C59-443D-8AE4-7ED7A3EF3BBF}">
      <dgm:prSet phldrT="[Testo]"/>
      <dgm:spPr>
        <a:xfrm>
          <a:off x="1390931" y="3550"/>
          <a:ext cx="1654982" cy="827491"/>
        </a:xfrm>
        <a:prstGeom prst="roundRect">
          <a:avLst>
            <a:gd name="adj" fmla="val 10000"/>
          </a:avLst>
        </a:prstGeom>
        <a:solidFill>
          <a:srgbClr val="4472C4">
            <a:hueOff val="0"/>
            <a:satOff val="0"/>
            <a:lumOff val="0"/>
            <a:alphaOff val="0"/>
          </a:srgbClr>
        </a:solidFill>
        <a:ln>
          <a:noFill/>
        </a:ln>
        <a:effectLst/>
        <a:sp3d extrusionH="50600" prstMaterial="metal">
          <a:bevelT w="101600" h="80600" prst="relaxedInset"/>
          <a:bevelB w="80600" h="80600" prst="relaxedInset"/>
        </a:sp3d>
      </dgm:spPr>
      <dgm:t>
        <a:bodyPr/>
        <a:lstStyle/>
        <a:p>
          <a:pPr>
            <a:buNone/>
          </a:pPr>
          <a:r>
            <a:rPr lang="it-IT" b="1">
              <a:solidFill>
                <a:sysClr val="windowText" lastClr="000000"/>
              </a:solidFill>
              <a:latin typeface="Calibri" panose="020F0502020204030204"/>
              <a:ea typeface="+mn-ea"/>
              <a:cs typeface="+mn-cs"/>
            </a:rPr>
            <a:t>rilevazione periodica dei dati </a:t>
          </a:r>
        </a:p>
      </dgm:t>
    </dgm:pt>
    <dgm:pt modelId="{A8838E65-E679-4C3A-A48F-9B586E12271C}" type="parTrans" cxnId="{94C6B3E0-9AE0-40D0-A4EF-7F88033CFD3C}">
      <dgm:prSet/>
      <dgm:spPr/>
      <dgm:t>
        <a:bodyPr/>
        <a:lstStyle/>
        <a:p>
          <a:endParaRPr lang="it-IT"/>
        </a:p>
      </dgm:t>
    </dgm:pt>
    <dgm:pt modelId="{44A78548-6159-402C-BCED-12C80CC5C4E8}" type="sibTrans" cxnId="{94C6B3E0-9AE0-40D0-A4EF-7F88033CFD3C}">
      <dgm:prSet/>
      <dgm:spPr/>
      <dgm:t>
        <a:bodyPr/>
        <a:lstStyle/>
        <a:p>
          <a:endParaRPr lang="it-IT"/>
        </a:p>
      </dgm:t>
    </dgm:pt>
    <dgm:pt modelId="{79337AAF-E9B5-4AD3-BA91-5E583CEB5F88}">
      <dgm:prSet phldrT="[Testo]"/>
      <dgm:spPr>
        <a:xfrm>
          <a:off x="1721928" y="1037915"/>
          <a:ext cx="1323986" cy="827491"/>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p3d z="-161800" extrusionH="10600" prstMaterial="matte">
          <a:bevelT w="90600" h="18600" prst="softRound"/>
          <a:bevelB w="48600" h="8600" prst="relaxedInset"/>
        </a:sp3d>
      </dgm:spPr>
      <dgm:t>
        <a:bodyPr/>
        <a:lstStyle/>
        <a:p>
          <a:pPr>
            <a:buNone/>
          </a:pPr>
          <a:r>
            <a:rPr lang="it-IT">
              <a:solidFill>
                <a:sysClr val="windowText" lastClr="000000">
                  <a:hueOff val="0"/>
                  <a:satOff val="0"/>
                  <a:lumOff val="0"/>
                  <a:alphaOff val="0"/>
                </a:sysClr>
              </a:solidFill>
              <a:latin typeface="Calibri" panose="020F0502020204030204"/>
              <a:ea typeface="+mn-ea"/>
              <a:cs typeface="+mn-cs"/>
            </a:rPr>
            <a:t>e delle informazioni relativi al livello di attuazione degli interventi previsti</a:t>
          </a:r>
        </a:p>
      </dgm:t>
    </dgm:pt>
    <dgm:pt modelId="{260C3955-9825-4EB4-93C5-091C2442F5AA}" type="parTrans" cxnId="{3831594E-A297-4E14-BB8D-6396A2582B03}">
      <dgm:prSet/>
      <dgm:spPr>
        <a:xfrm>
          <a:off x="1556430" y="831042"/>
          <a:ext cx="165498" cy="620618"/>
        </a:xfrm>
        <a:custGeom>
          <a:avLst/>
          <a:gdLst/>
          <a:ahLst/>
          <a:cxnLst/>
          <a:rect l="0" t="0" r="0" b="0"/>
          <a:pathLst>
            <a:path>
              <a:moveTo>
                <a:pt x="0" y="0"/>
              </a:moveTo>
              <a:lnTo>
                <a:pt x="0" y="478461"/>
              </a:lnTo>
              <a:lnTo>
                <a:pt x="127589" y="478461"/>
              </a:lnTo>
            </a:path>
          </a:pathLst>
        </a:custGeom>
        <a:noFill/>
        <a:ln w="12700" cap="flat" cmpd="sng" algn="ctr">
          <a:solidFill>
            <a:srgbClr val="70AD47">
              <a:hueOff val="0"/>
              <a:satOff val="0"/>
              <a:lumOff val="0"/>
              <a:alphaOff val="0"/>
            </a:srgbClr>
          </a:solidFill>
          <a:prstDash val="solid"/>
          <a:miter lim="800000"/>
        </a:ln>
        <a:effectLst/>
        <a:sp3d z="-110000"/>
      </dgm:spPr>
      <dgm:t>
        <a:bodyPr/>
        <a:lstStyle/>
        <a:p>
          <a:endParaRPr lang="it-IT"/>
        </a:p>
      </dgm:t>
    </dgm:pt>
    <dgm:pt modelId="{C5F4DF40-6991-4899-8137-BDFD9E75A4B5}" type="sibTrans" cxnId="{3831594E-A297-4E14-BB8D-6396A2582B03}">
      <dgm:prSet/>
      <dgm:spPr/>
      <dgm:t>
        <a:bodyPr/>
        <a:lstStyle/>
        <a:p>
          <a:endParaRPr lang="it-IT"/>
        </a:p>
      </dgm:t>
    </dgm:pt>
    <dgm:pt modelId="{C2F243E2-777E-48EF-8079-B5A9B944DB9E}">
      <dgm:prSet phldrT="[Testo]"/>
      <dgm:spPr>
        <a:xfrm>
          <a:off x="3459660" y="3550"/>
          <a:ext cx="1654982" cy="827491"/>
        </a:xfrm>
        <a:prstGeom prst="roundRect">
          <a:avLst>
            <a:gd name="adj" fmla="val 10000"/>
          </a:avLst>
        </a:prstGeom>
        <a:solidFill>
          <a:srgbClr val="4472C4">
            <a:hueOff val="-7353344"/>
            <a:satOff val="-10228"/>
            <a:lumOff val="-3922"/>
            <a:alphaOff val="0"/>
          </a:srgbClr>
        </a:solidFill>
        <a:ln>
          <a:noFill/>
        </a:ln>
        <a:effectLst/>
        <a:sp3d extrusionH="50600" prstMaterial="metal">
          <a:bevelT w="101600" h="80600" prst="relaxedInset"/>
          <a:bevelB w="80600" h="80600" prst="relaxedInset"/>
        </a:sp3d>
      </dgm:spPr>
      <dgm:t>
        <a:bodyPr/>
        <a:lstStyle/>
        <a:p>
          <a:pPr>
            <a:buNone/>
          </a:pPr>
          <a:r>
            <a:rPr lang="it-IT" b="1">
              <a:solidFill>
                <a:sysClr val="windowText" lastClr="000000"/>
              </a:solidFill>
              <a:latin typeface="Calibri" panose="020F0502020204030204"/>
              <a:ea typeface="+mn-ea"/>
              <a:cs typeface="+mn-cs"/>
            </a:rPr>
            <a:t>analisi dei dati attraverso:</a:t>
          </a:r>
          <a:endParaRPr lang="it-IT">
            <a:solidFill>
              <a:sysClr val="windowText" lastClr="000000"/>
            </a:solidFill>
            <a:latin typeface="Calibri" panose="020F0502020204030204"/>
            <a:ea typeface="+mn-ea"/>
            <a:cs typeface="+mn-cs"/>
          </a:endParaRPr>
        </a:p>
      </dgm:t>
    </dgm:pt>
    <dgm:pt modelId="{78EB01C8-E689-4E5A-A257-C499A2E3168A}" type="parTrans" cxnId="{C0B64958-669B-4BAC-A8F1-363EEA56F084}">
      <dgm:prSet/>
      <dgm:spPr/>
      <dgm:t>
        <a:bodyPr/>
        <a:lstStyle/>
        <a:p>
          <a:endParaRPr lang="it-IT"/>
        </a:p>
      </dgm:t>
    </dgm:pt>
    <dgm:pt modelId="{C3B240A0-4197-40A5-968B-08B833B71158}" type="sibTrans" cxnId="{C0B64958-669B-4BAC-A8F1-363EEA56F084}">
      <dgm:prSet/>
      <dgm:spPr/>
      <dgm:t>
        <a:bodyPr/>
        <a:lstStyle/>
        <a:p>
          <a:endParaRPr lang="it-IT"/>
        </a:p>
      </dgm:t>
    </dgm:pt>
    <dgm:pt modelId="{FAB9D76E-F60E-4917-9807-5FDF751EEF13}">
      <dgm:prSet/>
      <dgm:spPr>
        <a:xfrm>
          <a:off x="3790656" y="1037915"/>
          <a:ext cx="1323986" cy="827491"/>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1838336"/>
              <a:satOff val="-2557"/>
              <a:lumOff val="-981"/>
              <a:alphaOff val="0"/>
            </a:srgbClr>
          </a:solidFill>
          <a:prstDash val="solid"/>
          <a:miter lim="800000"/>
        </a:ln>
        <a:effectLst/>
        <a:sp3d z="-161800" extrusionH="10600" prstMaterial="matte">
          <a:bevelT w="90600" h="18600" prst="softRound"/>
          <a:bevelB w="48600" h="8600" prst="relaxedInset"/>
        </a:sp3d>
      </dgm:spPr>
      <dgm:t>
        <a:bodyPr/>
        <a:lstStyle/>
        <a:p>
          <a:pPr>
            <a:buNone/>
          </a:pPr>
          <a:r>
            <a:rPr lang="it-IT">
              <a:solidFill>
                <a:sysClr val="windowText" lastClr="000000">
                  <a:hueOff val="0"/>
                  <a:satOff val="0"/>
                  <a:lumOff val="0"/>
                  <a:alphaOff val="0"/>
                </a:sysClr>
              </a:solidFill>
              <a:latin typeface="Calibri" panose="020F0502020204030204"/>
              <a:ea typeface="+mn-ea"/>
              <a:cs typeface="+mn-cs"/>
            </a:rPr>
            <a:t>dati e informazioni di carattere amministrativo e procedurale</a:t>
          </a:r>
        </a:p>
      </dgm:t>
    </dgm:pt>
    <dgm:pt modelId="{85476169-6A54-460A-BBDB-837334D32657}" type="parTrans" cxnId="{D850F5F3-B99C-4558-B35A-DE6CB986E437}">
      <dgm:prSet/>
      <dgm:spPr>
        <a:xfrm>
          <a:off x="3625158" y="831042"/>
          <a:ext cx="165498" cy="620618"/>
        </a:xfrm>
        <a:custGeom>
          <a:avLst/>
          <a:gdLst/>
          <a:ahLst/>
          <a:cxnLst/>
          <a:rect l="0" t="0" r="0" b="0"/>
          <a:pathLst>
            <a:path>
              <a:moveTo>
                <a:pt x="0" y="0"/>
              </a:moveTo>
              <a:lnTo>
                <a:pt x="0" y="478461"/>
              </a:lnTo>
              <a:lnTo>
                <a:pt x="127589" y="478461"/>
              </a:lnTo>
            </a:path>
          </a:pathLst>
        </a:custGeom>
        <a:noFill/>
        <a:ln w="12700" cap="flat" cmpd="sng" algn="ctr">
          <a:solidFill>
            <a:srgbClr val="70AD47">
              <a:hueOff val="0"/>
              <a:satOff val="0"/>
              <a:lumOff val="0"/>
              <a:alphaOff val="0"/>
            </a:srgbClr>
          </a:solidFill>
          <a:prstDash val="solid"/>
          <a:miter lim="800000"/>
        </a:ln>
        <a:effectLst/>
        <a:sp3d z="-110000"/>
      </dgm:spPr>
      <dgm:t>
        <a:bodyPr/>
        <a:lstStyle/>
        <a:p>
          <a:endParaRPr lang="it-IT"/>
        </a:p>
      </dgm:t>
    </dgm:pt>
    <dgm:pt modelId="{247F9206-A299-42C0-9798-1192D8FA7F9F}" type="sibTrans" cxnId="{D850F5F3-B99C-4558-B35A-DE6CB986E437}">
      <dgm:prSet/>
      <dgm:spPr/>
      <dgm:t>
        <a:bodyPr/>
        <a:lstStyle/>
        <a:p>
          <a:endParaRPr lang="it-IT"/>
        </a:p>
      </dgm:t>
    </dgm:pt>
    <dgm:pt modelId="{6B7B8FCF-79AB-48FA-ADD9-599A589CA98B}">
      <dgm:prSet/>
      <dgm:spPr>
        <a:xfrm>
          <a:off x="3790656" y="2072279"/>
          <a:ext cx="1323986" cy="827491"/>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3676672"/>
              <a:satOff val="-5114"/>
              <a:lumOff val="-1961"/>
              <a:alphaOff val="0"/>
            </a:srgbClr>
          </a:solidFill>
          <a:prstDash val="solid"/>
          <a:miter lim="800000"/>
        </a:ln>
        <a:effectLst/>
        <a:sp3d z="-161800" extrusionH="10600" prstMaterial="matte">
          <a:bevelT w="90600" h="18600" prst="softRound"/>
          <a:bevelB w="48600" h="8600" prst="relaxedInset"/>
        </a:sp3d>
      </dgm:spPr>
      <dgm:t>
        <a:bodyPr/>
        <a:lstStyle/>
        <a:p>
          <a:pPr>
            <a:buNone/>
          </a:pPr>
          <a:r>
            <a:rPr lang="it-IT">
              <a:solidFill>
                <a:sysClr val="windowText" lastClr="000000">
                  <a:hueOff val="0"/>
                  <a:satOff val="0"/>
                  <a:lumOff val="0"/>
                  <a:alphaOff val="0"/>
                </a:sysClr>
              </a:solidFill>
              <a:latin typeface="Calibri" panose="020F0502020204030204"/>
              <a:ea typeface="+mn-ea"/>
              <a:cs typeface="+mn-cs"/>
            </a:rPr>
            <a:t>dati e informazioni delle principali caratteristiche delle azioni previste</a:t>
          </a:r>
        </a:p>
      </dgm:t>
    </dgm:pt>
    <dgm:pt modelId="{BFEC53D3-3EA8-454D-AF14-3FD92301143F}" type="parTrans" cxnId="{637D6F56-DB1E-4A98-833F-BF441E85552A}">
      <dgm:prSet/>
      <dgm:spPr>
        <a:xfrm>
          <a:off x="3625158" y="831042"/>
          <a:ext cx="165498" cy="1654982"/>
        </a:xfrm>
        <a:custGeom>
          <a:avLst/>
          <a:gdLst/>
          <a:ahLst/>
          <a:cxnLst/>
          <a:rect l="0" t="0" r="0" b="0"/>
          <a:pathLst>
            <a:path>
              <a:moveTo>
                <a:pt x="0" y="0"/>
              </a:moveTo>
              <a:lnTo>
                <a:pt x="0" y="1275897"/>
              </a:lnTo>
              <a:lnTo>
                <a:pt x="127589" y="1275897"/>
              </a:lnTo>
            </a:path>
          </a:pathLst>
        </a:custGeom>
        <a:noFill/>
        <a:ln w="12700" cap="flat" cmpd="sng" algn="ctr">
          <a:solidFill>
            <a:srgbClr val="70AD47">
              <a:hueOff val="0"/>
              <a:satOff val="0"/>
              <a:lumOff val="0"/>
              <a:alphaOff val="0"/>
            </a:srgbClr>
          </a:solidFill>
          <a:prstDash val="solid"/>
          <a:miter lim="800000"/>
        </a:ln>
        <a:effectLst/>
        <a:sp3d z="-110000"/>
      </dgm:spPr>
      <dgm:t>
        <a:bodyPr/>
        <a:lstStyle/>
        <a:p>
          <a:endParaRPr lang="it-IT"/>
        </a:p>
      </dgm:t>
    </dgm:pt>
    <dgm:pt modelId="{A2179B44-37A2-4210-BBBB-87709538E405}" type="sibTrans" cxnId="{637D6F56-DB1E-4A98-833F-BF441E85552A}">
      <dgm:prSet/>
      <dgm:spPr/>
      <dgm:t>
        <a:bodyPr/>
        <a:lstStyle/>
        <a:p>
          <a:endParaRPr lang="it-IT"/>
        </a:p>
      </dgm:t>
    </dgm:pt>
    <dgm:pt modelId="{D55AB3B8-6A30-4A68-9896-6F32CEBB9F45}">
      <dgm:prSet/>
      <dgm:spPr>
        <a:xfrm>
          <a:off x="3790656" y="3106643"/>
          <a:ext cx="1323986" cy="827491"/>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5515009"/>
              <a:satOff val="-7671"/>
              <a:lumOff val="-2942"/>
              <a:alphaOff val="0"/>
            </a:srgbClr>
          </a:solidFill>
          <a:prstDash val="solid"/>
          <a:miter lim="800000"/>
        </a:ln>
        <a:effectLst/>
        <a:sp3d z="-161800" extrusionH="10600" prstMaterial="matte">
          <a:bevelT w="90600" h="18600" prst="softRound"/>
          <a:bevelB w="48600" h="8600" prst="relaxedInset"/>
        </a:sp3d>
      </dgm:spPr>
      <dgm:t>
        <a:bodyPr/>
        <a:lstStyle/>
        <a:p>
          <a:pPr>
            <a:buNone/>
          </a:pPr>
          <a:r>
            <a:rPr lang="it-IT">
              <a:solidFill>
                <a:sysClr val="windowText" lastClr="000000">
                  <a:hueOff val="0"/>
                  <a:satOff val="0"/>
                  <a:lumOff val="0"/>
                  <a:alphaOff val="0"/>
                </a:sysClr>
              </a:solidFill>
              <a:latin typeface="Calibri" panose="020F0502020204030204"/>
              <a:ea typeface="+mn-ea"/>
              <a:cs typeface="+mn-cs"/>
            </a:rPr>
            <a:t>dati e informazioni sulla ricaduta delle azioni sul contesto sociale del territorio</a:t>
          </a:r>
        </a:p>
      </dgm:t>
    </dgm:pt>
    <dgm:pt modelId="{8C3D0A88-254E-425B-8E87-305C156CD290}" type="parTrans" cxnId="{CCEF9319-37DC-4D36-BA4B-725DC58B3EB3}">
      <dgm:prSet/>
      <dgm:spPr>
        <a:xfrm>
          <a:off x="3625158" y="831042"/>
          <a:ext cx="165498" cy="2689346"/>
        </a:xfrm>
        <a:custGeom>
          <a:avLst/>
          <a:gdLst/>
          <a:ahLst/>
          <a:cxnLst/>
          <a:rect l="0" t="0" r="0" b="0"/>
          <a:pathLst>
            <a:path>
              <a:moveTo>
                <a:pt x="0" y="0"/>
              </a:moveTo>
              <a:lnTo>
                <a:pt x="0" y="2073333"/>
              </a:lnTo>
              <a:lnTo>
                <a:pt x="127589" y="2073333"/>
              </a:lnTo>
            </a:path>
          </a:pathLst>
        </a:custGeom>
        <a:noFill/>
        <a:ln w="12700" cap="flat" cmpd="sng" algn="ctr">
          <a:solidFill>
            <a:srgbClr val="70AD47">
              <a:hueOff val="0"/>
              <a:satOff val="0"/>
              <a:lumOff val="0"/>
              <a:alphaOff val="0"/>
            </a:srgbClr>
          </a:solidFill>
          <a:prstDash val="solid"/>
          <a:miter lim="800000"/>
        </a:ln>
        <a:effectLst/>
        <a:sp3d z="-110000"/>
      </dgm:spPr>
      <dgm:t>
        <a:bodyPr/>
        <a:lstStyle/>
        <a:p>
          <a:endParaRPr lang="it-IT"/>
        </a:p>
      </dgm:t>
    </dgm:pt>
    <dgm:pt modelId="{03926BC2-39B3-49F5-8922-0C8E5EC04FD4}" type="sibTrans" cxnId="{CCEF9319-37DC-4D36-BA4B-725DC58B3EB3}">
      <dgm:prSet/>
      <dgm:spPr/>
      <dgm:t>
        <a:bodyPr/>
        <a:lstStyle/>
        <a:p>
          <a:endParaRPr lang="it-IT"/>
        </a:p>
      </dgm:t>
    </dgm:pt>
    <dgm:pt modelId="{67487FA3-24CC-407A-B99F-01D7BD7DB649}">
      <dgm:prSet/>
      <dgm:spPr>
        <a:xfrm>
          <a:off x="3790656" y="4141007"/>
          <a:ext cx="1323986" cy="827491"/>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7353344"/>
              <a:satOff val="-10228"/>
              <a:lumOff val="-3922"/>
              <a:alphaOff val="0"/>
            </a:srgbClr>
          </a:solidFill>
          <a:prstDash val="solid"/>
          <a:miter lim="800000"/>
        </a:ln>
        <a:effectLst/>
        <a:sp3d z="-161800" extrusionH="10600" prstMaterial="matte">
          <a:bevelT w="90600" h="18600" prst="softRound"/>
          <a:bevelB w="48600" h="8600" prst="relaxedInset"/>
        </a:sp3d>
      </dgm:spPr>
      <dgm:t>
        <a:bodyPr/>
        <a:lstStyle/>
        <a:p>
          <a:pPr>
            <a:buNone/>
          </a:pPr>
          <a:r>
            <a:rPr lang="it-IT">
              <a:solidFill>
                <a:sysClr val="windowText" lastClr="000000">
                  <a:hueOff val="0"/>
                  <a:satOff val="0"/>
                  <a:lumOff val="0"/>
                  <a:alphaOff val="0"/>
                </a:sysClr>
              </a:solidFill>
              <a:latin typeface="Calibri" panose="020F0502020204030204"/>
              <a:ea typeface="+mn-ea"/>
              <a:cs typeface="+mn-cs"/>
            </a:rPr>
            <a:t>dati e informazioni di natura finanziaria</a:t>
          </a:r>
        </a:p>
      </dgm:t>
    </dgm:pt>
    <dgm:pt modelId="{909E767E-C275-42AF-B094-05E89A31689A}" type="parTrans" cxnId="{8BA03980-B027-4184-B58E-C4C88990B2BC}">
      <dgm:prSet/>
      <dgm:spPr>
        <a:xfrm>
          <a:off x="3625158" y="831042"/>
          <a:ext cx="165498" cy="3723711"/>
        </a:xfrm>
        <a:custGeom>
          <a:avLst/>
          <a:gdLst/>
          <a:ahLst/>
          <a:cxnLst/>
          <a:rect l="0" t="0" r="0" b="0"/>
          <a:pathLst>
            <a:path>
              <a:moveTo>
                <a:pt x="0" y="0"/>
              </a:moveTo>
              <a:lnTo>
                <a:pt x="0" y="2870768"/>
              </a:lnTo>
              <a:lnTo>
                <a:pt x="127589" y="2870768"/>
              </a:lnTo>
            </a:path>
          </a:pathLst>
        </a:custGeom>
        <a:noFill/>
        <a:ln w="12700" cap="flat" cmpd="sng" algn="ctr">
          <a:solidFill>
            <a:srgbClr val="70AD47">
              <a:hueOff val="0"/>
              <a:satOff val="0"/>
              <a:lumOff val="0"/>
              <a:alphaOff val="0"/>
            </a:srgbClr>
          </a:solidFill>
          <a:prstDash val="solid"/>
          <a:miter lim="800000"/>
        </a:ln>
        <a:effectLst/>
        <a:sp3d z="-110000"/>
      </dgm:spPr>
      <dgm:t>
        <a:bodyPr/>
        <a:lstStyle/>
        <a:p>
          <a:endParaRPr lang="it-IT"/>
        </a:p>
      </dgm:t>
    </dgm:pt>
    <dgm:pt modelId="{008F1693-B177-46DE-82B3-F6781EE3AB35}" type="sibTrans" cxnId="{8BA03980-B027-4184-B58E-C4C88990B2BC}">
      <dgm:prSet/>
      <dgm:spPr/>
      <dgm:t>
        <a:bodyPr/>
        <a:lstStyle/>
        <a:p>
          <a:endParaRPr lang="it-IT"/>
        </a:p>
      </dgm:t>
    </dgm:pt>
    <dgm:pt modelId="{6FF94C89-7174-4462-8E08-91C2F3F95648}" type="pres">
      <dgm:prSet presAssocID="{852B0082-2953-4256-B9E4-6ADF9D114405}" presName="diagram" presStyleCnt="0">
        <dgm:presLayoutVars>
          <dgm:chPref val="1"/>
          <dgm:dir/>
          <dgm:animOne val="branch"/>
          <dgm:animLvl val="lvl"/>
          <dgm:resizeHandles/>
        </dgm:presLayoutVars>
      </dgm:prSet>
      <dgm:spPr/>
    </dgm:pt>
    <dgm:pt modelId="{0707BB35-0516-4E6C-B4DE-B994279FE6CC}" type="pres">
      <dgm:prSet presAssocID="{57A16D76-0C59-443D-8AE4-7ED7A3EF3BBF}" presName="root" presStyleCnt="0"/>
      <dgm:spPr/>
    </dgm:pt>
    <dgm:pt modelId="{254BABC2-3408-40BA-B044-5615534A972D}" type="pres">
      <dgm:prSet presAssocID="{57A16D76-0C59-443D-8AE4-7ED7A3EF3BBF}" presName="rootComposite" presStyleCnt="0"/>
      <dgm:spPr/>
    </dgm:pt>
    <dgm:pt modelId="{45836B81-15F2-4BF1-A05D-C66BCE861675}" type="pres">
      <dgm:prSet presAssocID="{57A16D76-0C59-443D-8AE4-7ED7A3EF3BBF}" presName="rootText" presStyleLbl="node1" presStyleIdx="0" presStyleCnt="2"/>
      <dgm:spPr/>
    </dgm:pt>
    <dgm:pt modelId="{7A2F0232-6AFB-4937-A7DB-48D48A915153}" type="pres">
      <dgm:prSet presAssocID="{57A16D76-0C59-443D-8AE4-7ED7A3EF3BBF}" presName="rootConnector" presStyleLbl="node1" presStyleIdx="0" presStyleCnt="2"/>
      <dgm:spPr/>
    </dgm:pt>
    <dgm:pt modelId="{BE5CE578-1E18-439A-99AE-4DABCD80ECF9}" type="pres">
      <dgm:prSet presAssocID="{57A16D76-0C59-443D-8AE4-7ED7A3EF3BBF}" presName="childShape" presStyleCnt="0"/>
      <dgm:spPr/>
    </dgm:pt>
    <dgm:pt modelId="{BEC97B08-229B-4900-AC8E-37A4015D0336}" type="pres">
      <dgm:prSet presAssocID="{260C3955-9825-4EB4-93C5-091C2442F5AA}" presName="Name13" presStyleLbl="parChTrans1D2" presStyleIdx="0" presStyleCnt="5"/>
      <dgm:spPr/>
    </dgm:pt>
    <dgm:pt modelId="{2702FEA7-D0CB-4EC9-BDFF-649E353D630A}" type="pres">
      <dgm:prSet presAssocID="{79337AAF-E9B5-4AD3-BA91-5E583CEB5F88}" presName="childText" presStyleLbl="bgAcc1" presStyleIdx="0" presStyleCnt="5">
        <dgm:presLayoutVars>
          <dgm:bulletEnabled val="1"/>
        </dgm:presLayoutVars>
      </dgm:prSet>
      <dgm:spPr/>
    </dgm:pt>
    <dgm:pt modelId="{35756EBD-CB53-4C92-BDC1-CDAC8294DF01}" type="pres">
      <dgm:prSet presAssocID="{C2F243E2-777E-48EF-8079-B5A9B944DB9E}" presName="root" presStyleCnt="0"/>
      <dgm:spPr/>
    </dgm:pt>
    <dgm:pt modelId="{B1CB8221-D504-44FA-805E-AD95476934DC}" type="pres">
      <dgm:prSet presAssocID="{C2F243E2-777E-48EF-8079-B5A9B944DB9E}" presName="rootComposite" presStyleCnt="0"/>
      <dgm:spPr/>
    </dgm:pt>
    <dgm:pt modelId="{0F515789-A923-497D-9F7A-B3145DB1FAFE}" type="pres">
      <dgm:prSet presAssocID="{C2F243E2-777E-48EF-8079-B5A9B944DB9E}" presName="rootText" presStyleLbl="node1" presStyleIdx="1" presStyleCnt="2"/>
      <dgm:spPr/>
    </dgm:pt>
    <dgm:pt modelId="{4E5FFCC3-0EE1-40EC-9D3E-D5F28F9E0E04}" type="pres">
      <dgm:prSet presAssocID="{C2F243E2-777E-48EF-8079-B5A9B944DB9E}" presName="rootConnector" presStyleLbl="node1" presStyleIdx="1" presStyleCnt="2"/>
      <dgm:spPr/>
    </dgm:pt>
    <dgm:pt modelId="{50A12625-AF02-43D9-A4A0-2396AB1637E1}" type="pres">
      <dgm:prSet presAssocID="{C2F243E2-777E-48EF-8079-B5A9B944DB9E}" presName="childShape" presStyleCnt="0"/>
      <dgm:spPr/>
    </dgm:pt>
    <dgm:pt modelId="{1F7E87B1-77C1-4280-B9C3-50869FC477A1}" type="pres">
      <dgm:prSet presAssocID="{85476169-6A54-460A-BBDB-837334D32657}" presName="Name13" presStyleLbl="parChTrans1D2" presStyleIdx="1" presStyleCnt="5"/>
      <dgm:spPr/>
    </dgm:pt>
    <dgm:pt modelId="{63FBF998-C193-495B-8676-FCC9F65BDCA3}" type="pres">
      <dgm:prSet presAssocID="{FAB9D76E-F60E-4917-9807-5FDF751EEF13}" presName="childText" presStyleLbl="bgAcc1" presStyleIdx="1" presStyleCnt="5">
        <dgm:presLayoutVars>
          <dgm:bulletEnabled val="1"/>
        </dgm:presLayoutVars>
      </dgm:prSet>
      <dgm:spPr/>
    </dgm:pt>
    <dgm:pt modelId="{0457ED02-62D9-4513-8A59-BA74F5801EA6}" type="pres">
      <dgm:prSet presAssocID="{BFEC53D3-3EA8-454D-AF14-3FD92301143F}" presName="Name13" presStyleLbl="parChTrans1D2" presStyleIdx="2" presStyleCnt="5"/>
      <dgm:spPr/>
    </dgm:pt>
    <dgm:pt modelId="{9A2002AF-5ECE-4813-80FF-5A6C7297766C}" type="pres">
      <dgm:prSet presAssocID="{6B7B8FCF-79AB-48FA-ADD9-599A589CA98B}" presName="childText" presStyleLbl="bgAcc1" presStyleIdx="2" presStyleCnt="5">
        <dgm:presLayoutVars>
          <dgm:bulletEnabled val="1"/>
        </dgm:presLayoutVars>
      </dgm:prSet>
      <dgm:spPr/>
    </dgm:pt>
    <dgm:pt modelId="{71775F06-57CD-4373-B96A-5B7A88DFD183}" type="pres">
      <dgm:prSet presAssocID="{8C3D0A88-254E-425B-8E87-305C156CD290}" presName="Name13" presStyleLbl="parChTrans1D2" presStyleIdx="3" presStyleCnt="5"/>
      <dgm:spPr/>
    </dgm:pt>
    <dgm:pt modelId="{ABCAE75F-2498-4D0D-AE9B-AA06AA9968C1}" type="pres">
      <dgm:prSet presAssocID="{D55AB3B8-6A30-4A68-9896-6F32CEBB9F45}" presName="childText" presStyleLbl="bgAcc1" presStyleIdx="3" presStyleCnt="5">
        <dgm:presLayoutVars>
          <dgm:bulletEnabled val="1"/>
        </dgm:presLayoutVars>
      </dgm:prSet>
      <dgm:spPr/>
    </dgm:pt>
    <dgm:pt modelId="{073E2ED7-F9AA-463C-B990-7056BB3F3ABA}" type="pres">
      <dgm:prSet presAssocID="{909E767E-C275-42AF-B094-05E89A31689A}" presName="Name13" presStyleLbl="parChTrans1D2" presStyleIdx="4" presStyleCnt="5"/>
      <dgm:spPr/>
    </dgm:pt>
    <dgm:pt modelId="{09DF89DF-7A4A-4FB9-B858-F8661656AE35}" type="pres">
      <dgm:prSet presAssocID="{67487FA3-24CC-407A-B99F-01D7BD7DB649}" presName="childText" presStyleLbl="bgAcc1" presStyleIdx="4" presStyleCnt="5">
        <dgm:presLayoutVars>
          <dgm:bulletEnabled val="1"/>
        </dgm:presLayoutVars>
      </dgm:prSet>
      <dgm:spPr/>
    </dgm:pt>
  </dgm:ptLst>
  <dgm:cxnLst>
    <dgm:cxn modelId="{CCEF9319-37DC-4D36-BA4B-725DC58B3EB3}" srcId="{C2F243E2-777E-48EF-8079-B5A9B944DB9E}" destId="{D55AB3B8-6A30-4A68-9896-6F32CEBB9F45}" srcOrd="2" destOrd="0" parTransId="{8C3D0A88-254E-425B-8E87-305C156CD290}" sibTransId="{03926BC2-39B3-49F5-8922-0C8E5EC04FD4}"/>
    <dgm:cxn modelId="{0217941D-FEF9-46BA-A1FB-D27A9AD309C4}" type="presOf" srcId="{85476169-6A54-460A-BBDB-837334D32657}" destId="{1F7E87B1-77C1-4280-B9C3-50869FC477A1}" srcOrd="0" destOrd="0" presId="urn:microsoft.com/office/officeart/2005/8/layout/hierarchy3"/>
    <dgm:cxn modelId="{82E1992F-57CE-46B2-98A4-D093F85E0354}" type="presOf" srcId="{57A16D76-0C59-443D-8AE4-7ED7A3EF3BBF}" destId="{7A2F0232-6AFB-4937-A7DB-48D48A915153}" srcOrd="1" destOrd="0" presId="urn:microsoft.com/office/officeart/2005/8/layout/hierarchy3"/>
    <dgm:cxn modelId="{A67BBD5B-5738-467D-82AC-CC9614690F22}" type="presOf" srcId="{79337AAF-E9B5-4AD3-BA91-5E583CEB5F88}" destId="{2702FEA7-D0CB-4EC9-BDFF-649E353D630A}" srcOrd="0" destOrd="0" presId="urn:microsoft.com/office/officeart/2005/8/layout/hierarchy3"/>
    <dgm:cxn modelId="{259FD460-EF4C-410F-89A7-C61CEC6BC255}" type="presOf" srcId="{C2F243E2-777E-48EF-8079-B5A9B944DB9E}" destId="{0F515789-A923-497D-9F7A-B3145DB1FAFE}" srcOrd="0" destOrd="0" presId="urn:microsoft.com/office/officeart/2005/8/layout/hierarchy3"/>
    <dgm:cxn modelId="{83D0AB42-0B9F-4DF2-A1A7-76063908E24B}" type="presOf" srcId="{BFEC53D3-3EA8-454D-AF14-3FD92301143F}" destId="{0457ED02-62D9-4513-8A59-BA74F5801EA6}" srcOrd="0" destOrd="0" presId="urn:microsoft.com/office/officeart/2005/8/layout/hierarchy3"/>
    <dgm:cxn modelId="{9DA17D63-3895-42B6-A50D-A0F97BA14AA1}" type="presOf" srcId="{909E767E-C275-42AF-B094-05E89A31689A}" destId="{073E2ED7-F9AA-463C-B990-7056BB3F3ABA}" srcOrd="0" destOrd="0" presId="urn:microsoft.com/office/officeart/2005/8/layout/hierarchy3"/>
    <dgm:cxn modelId="{3831594E-A297-4E14-BB8D-6396A2582B03}" srcId="{57A16D76-0C59-443D-8AE4-7ED7A3EF3BBF}" destId="{79337AAF-E9B5-4AD3-BA91-5E583CEB5F88}" srcOrd="0" destOrd="0" parTransId="{260C3955-9825-4EB4-93C5-091C2442F5AA}" sibTransId="{C5F4DF40-6991-4899-8137-BDFD9E75A4B5}"/>
    <dgm:cxn modelId="{637D6F56-DB1E-4A98-833F-BF441E85552A}" srcId="{C2F243E2-777E-48EF-8079-B5A9B944DB9E}" destId="{6B7B8FCF-79AB-48FA-ADD9-599A589CA98B}" srcOrd="1" destOrd="0" parTransId="{BFEC53D3-3EA8-454D-AF14-3FD92301143F}" sibTransId="{A2179B44-37A2-4210-BBBB-87709538E405}"/>
    <dgm:cxn modelId="{18C30558-0326-4A5A-B378-825E98473D51}" type="presOf" srcId="{6B7B8FCF-79AB-48FA-ADD9-599A589CA98B}" destId="{9A2002AF-5ECE-4813-80FF-5A6C7297766C}" srcOrd="0" destOrd="0" presId="urn:microsoft.com/office/officeart/2005/8/layout/hierarchy3"/>
    <dgm:cxn modelId="{C0B64958-669B-4BAC-A8F1-363EEA56F084}" srcId="{852B0082-2953-4256-B9E4-6ADF9D114405}" destId="{C2F243E2-777E-48EF-8079-B5A9B944DB9E}" srcOrd="1" destOrd="0" parTransId="{78EB01C8-E689-4E5A-A257-C499A2E3168A}" sibTransId="{C3B240A0-4197-40A5-968B-08B833B71158}"/>
    <dgm:cxn modelId="{8BA03980-B027-4184-B58E-C4C88990B2BC}" srcId="{C2F243E2-777E-48EF-8079-B5A9B944DB9E}" destId="{67487FA3-24CC-407A-B99F-01D7BD7DB649}" srcOrd="3" destOrd="0" parTransId="{909E767E-C275-42AF-B094-05E89A31689A}" sibTransId="{008F1693-B177-46DE-82B3-F6781EE3AB35}"/>
    <dgm:cxn modelId="{FAAF3F81-D09F-4ACE-8861-4976259214B8}" type="presOf" srcId="{57A16D76-0C59-443D-8AE4-7ED7A3EF3BBF}" destId="{45836B81-15F2-4BF1-A05D-C66BCE861675}" srcOrd="0" destOrd="0" presId="urn:microsoft.com/office/officeart/2005/8/layout/hierarchy3"/>
    <dgm:cxn modelId="{EB563DBE-654C-43C7-92DA-C68C161FD5AE}" type="presOf" srcId="{852B0082-2953-4256-B9E4-6ADF9D114405}" destId="{6FF94C89-7174-4462-8E08-91C2F3F95648}" srcOrd="0" destOrd="0" presId="urn:microsoft.com/office/officeart/2005/8/layout/hierarchy3"/>
    <dgm:cxn modelId="{A53503DB-FB1E-4901-A0AE-691BF0EEBD2A}" type="presOf" srcId="{260C3955-9825-4EB4-93C5-091C2442F5AA}" destId="{BEC97B08-229B-4900-AC8E-37A4015D0336}" srcOrd="0" destOrd="0" presId="urn:microsoft.com/office/officeart/2005/8/layout/hierarchy3"/>
    <dgm:cxn modelId="{A71A91DB-06AD-422D-84D1-69BAB233E8F4}" type="presOf" srcId="{FAB9D76E-F60E-4917-9807-5FDF751EEF13}" destId="{63FBF998-C193-495B-8676-FCC9F65BDCA3}" srcOrd="0" destOrd="0" presId="urn:microsoft.com/office/officeart/2005/8/layout/hierarchy3"/>
    <dgm:cxn modelId="{9ED021DF-B47D-43A8-8F1F-CAA8A27A090A}" type="presOf" srcId="{D55AB3B8-6A30-4A68-9896-6F32CEBB9F45}" destId="{ABCAE75F-2498-4D0D-AE9B-AA06AA9968C1}" srcOrd="0" destOrd="0" presId="urn:microsoft.com/office/officeart/2005/8/layout/hierarchy3"/>
    <dgm:cxn modelId="{94C6B3E0-9AE0-40D0-A4EF-7F88033CFD3C}" srcId="{852B0082-2953-4256-B9E4-6ADF9D114405}" destId="{57A16D76-0C59-443D-8AE4-7ED7A3EF3BBF}" srcOrd="0" destOrd="0" parTransId="{A8838E65-E679-4C3A-A48F-9B586E12271C}" sibTransId="{44A78548-6159-402C-BCED-12C80CC5C4E8}"/>
    <dgm:cxn modelId="{367CD0E3-738A-4178-A17D-D504CC1FC914}" type="presOf" srcId="{8C3D0A88-254E-425B-8E87-305C156CD290}" destId="{71775F06-57CD-4373-B96A-5B7A88DFD183}" srcOrd="0" destOrd="0" presId="urn:microsoft.com/office/officeart/2005/8/layout/hierarchy3"/>
    <dgm:cxn modelId="{DDE924F1-71F7-4AAE-8D79-2A3EDDACF857}" type="presOf" srcId="{C2F243E2-777E-48EF-8079-B5A9B944DB9E}" destId="{4E5FFCC3-0EE1-40EC-9D3E-D5F28F9E0E04}" srcOrd="1" destOrd="0" presId="urn:microsoft.com/office/officeart/2005/8/layout/hierarchy3"/>
    <dgm:cxn modelId="{D850F5F3-B99C-4558-B35A-DE6CB986E437}" srcId="{C2F243E2-777E-48EF-8079-B5A9B944DB9E}" destId="{FAB9D76E-F60E-4917-9807-5FDF751EEF13}" srcOrd="0" destOrd="0" parTransId="{85476169-6A54-460A-BBDB-837334D32657}" sibTransId="{247F9206-A299-42C0-9798-1192D8FA7F9F}"/>
    <dgm:cxn modelId="{879C8FFC-A4AD-48BF-8789-EC936FAE60ED}" type="presOf" srcId="{67487FA3-24CC-407A-B99F-01D7BD7DB649}" destId="{09DF89DF-7A4A-4FB9-B858-F8661656AE35}" srcOrd="0" destOrd="0" presId="urn:microsoft.com/office/officeart/2005/8/layout/hierarchy3"/>
    <dgm:cxn modelId="{AAD98B9D-D856-4E85-B260-3AA606E4ABEE}" type="presParOf" srcId="{6FF94C89-7174-4462-8E08-91C2F3F95648}" destId="{0707BB35-0516-4E6C-B4DE-B994279FE6CC}" srcOrd="0" destOrd="0" presId="urn:microsoft.com/office/officeart/2005/8/layout/hierarchy3"/>
    <dgm:cxn modelId="{435003E9-08EC-4093-8D03-6DCE1498B34F}" type="presParOf" srcId="{0707BB35-0516-4E6C-B4DE-B994279FE6CC}" destId="{254BABC2-3408-40BA-B044-5615534A972D}" srcOrd="0" destOrd="0" presId="urn:microsoft.com/office/officeart/2005/8/layout/hierarchy3"/>
    <dgm:cxn modelId="{257016A3-F256-4047-B4A8-20A510A486AF}" type="presParOf" srcId="{254BABC2-3408-40BA-B044-5615534A972D}" destId="{45836B81-15F2-4BF1-A05D-C66BCE861675}" srcOrd="0" destOrd="0" presId="urn:microsoft.com/office/officeart/2005/8/layout/hierarchy3"/>
    <dgm:cxn modelId="{A774D17F-33E5-4239-8C83-424938ABA331}" type="presParOf" srcId="{254BABC2-3408-40BA-B044-5615534A972D}" destId="{7A2F0232-6AFB-4937-A7DB-48D48A915153}" srcOrd="1" destOrd="0" presId="urn:microsoft.com/office/officeart/2005/8/layout/hierarchy3"/>
    <dgm:cxn modelId="{B6F0E8FA-F8C3-4CE5-84C9-C44EEF03E83A}" type="presParOf" srcId="{0707BB35-0516-4E6C-B4DE-B994279FE6CC}" destId="{BE5CE578-1E18-439A-99AE-4DABCD80ECF9}" srcOrd="1" destOrd="0" presId="urn:microsoft.com/office/officeart/2005/8/layout/hierarchy3"/>
    <dgm:cxn modelId="{3986AF87-5DFA-4C3D-A0C0-DF2512B5AA60}" type="presParOf" srcId="{BE5CE578-1E18-439A-99AE-4DABCD80ECF9}" destId="{BEC97B08-229B-4900-AC8E-37A4015D0336}" srcOrd="0" destOrd="0" presId="urn:microsoft.com/office/officeart/2005/8/layout/hierarchy3"/>
    <dgm:cxn modelId="{FBCC128F-963C-4E68-BF86-FBBC68033E06}" type="presParOf" srcId="{BE5CE578-1E18-439A-99AE-4DABCD80ECF9}" destId="{2702FEA7-D0CB-4EC9-BDFF-649E353D630A}" srcOrd="1" destOrd="0" presId="urn:microsoft.com/office/officeart/2005/8/layout/hierarchy3"/>
    <dgm:cxn modelId="{788A2390-8306-44DB-B362-06B8DE17AFF6}" type="presParOf" srcId="{6FF94C89-7174-4462-8E08-91C2F3F95648}" destId="{35756EBD-CB53-4C92-BDC1-CDAC8294DF01}" srcOrd="1" destOrd="0" presId="urn:microsoft.com/office/officeart/2005/8/layout/hierarchy3"/>
    <dgm:cxn modelId="{3AF658C8-403C-4413-8D9C-C01A64767EDE}" type="presParOf" srcId="{35756EBD-CB53-4C92-BDC1-CDAC8294DF01}" destId="{B1CB8221-D504-44FA-805E-AD95476934DC}" srcOrd="0" destOrd="0" presId="urn:microsoft.com/office/officeart/2005/8/layout/hierarchy3"/>
    <dgm:cxn modelId="{60F55B2E-902B-4962-B1D2-2FED9007D220}" type="presParOf" srcId="{B1CB8221-D504-44FA-805E-AD95476934DC}" destId="{0F515789-A923-497D-9F7A-B3145DB1FAFE}" srcOrd="0" destOrd="0" presId="urn:microsoft.com/office/officeart/2005/8/layout/hierarchy3"/>
    <dgm:cxn modelId="{9EFC2412-43AC-4660-A7FA-7FE8D882E147}" type="presParOf" srcId="{B1CB8221-D504-44FA-805E-AD95476934DC}" destId="{4E5FFCC3-0EE1-40EC-9D3E-D5F28F9E0E04}" srcOrd="1" destOrd="0" presId="urn:microsoft.com/office/officeart/2005/8/layout/hierarchy3"/>
    <dgm:cxn modelId="{860520C2-7BD9-44A5-8AB1-67B5DEC5DCC8}" type="presParOf" srcId="{35756EBD-CB53-4C92-BDC1-CDAC8294DF01}" destId="{50A12625-AF02-43D9-A4A0-2396AB1637E1}" srcOrd="1" destOrd="0" presId="urn:microsoft.com/office/officeart/2005/8/layout/hierarchy3"/>
    <dgm:cxn modelId="{1E8B5541-9263-4714-9B26-88FD38D35E6F}" type="presParOf" srcId="{50A12625-AF02-43D9-A4A0-2396AB1637E1}" destId="{1F7E87B1-77C1-4280-B9C3-50869FC477A1}" srcOrd="0" destOrd="0" presId="urn:microsoft.com/office/officeart/2005/8/layout/hierarchy3"/>
    <dgm:cxn modelId="{9A5E0BC0-D2D1-4DC0-AD71-F772008D1D94}" type="presParOf" srcId="{50A12625-AF02-43D9-A4A0-2396AB1637E1}" destId="{63FBF998-C193-495B-8676-FCC9F65BDCA3}" srcOrd="1" destOrd="0" presId="urn:microsoft.com/office/officeart/2005/8/layout/hierarchy3"/>
    <dgm:cxn modelId="{F45DFBFC-1BD3-4A51-8EE6-904883E3F2D0}" type="presParOf" srcId="{50A12625-AF02-43D9-A4A0-2396AB1637E1}" destId="{0457ED02-62D9-4513-8A59-BA74F5801EA6}" srcOrd="2" destOrd="0" presId="urn:microsoft.com/office/officeart/2005/8/layout/hierarchy3"/>
    <dgm:cxn modelId="{AE6817EE-F80A-45ED-9C97-17C423A2EAB7}" type="presParOf" srcId="{50A12625-AF02-43D9-A4A0-2396AB1637E1}" destId="{9A2002AF-5ECE-4813-80FF-5A6C7297766C}" srcOrd="3" destOrd="0" presId="urn:microsoft.com/office/officeart/2005/8/layout/hierarchy3"/>
    <dgm:cxn modelId="{37867516-A1E1-4B99-9B5D-F151748A1285}" type="presParOf" srcId="{50A12625-AF02-43D9-A4A0-2396AB1637E1}" destId="{71775F06-57CD-4373-B96A-5B7A88DFD183}" srcOrd="4" destOrd="0" presId="urn:microsoft.com/office/officeart/2005/8/layout/hierarchy3"/>
    <dgm:cxn modelId="{4A14F302-022C-4942-B7C8-475E7DEA94C3}" type="presParOf" srcId="{50A12625-AF02-43D9-A4A0-2396AB1637E1}" destId="{ABCAE75F-2498-4D0D-AE9B-AA06AA9968C1}" srcOrd="5" destOrd="0" presId="urn:microsoft.com/office/officeart/2005/8/layout/hierarchy3"/>
    <dgm:cxn modelId="{6AFD7DF2-7BB4-49B4-AF54-06A551FCE580}" type="presParOf" srcId="{50A12625-AF02-43D9-A4A0-2396AB1637E1}" destId="{073E2ED7-F9AA-463C-B990-7056BB3F3ABA}" srcOrd="6" destOrd="0" presId="urn:microsoft.com/office/officeart/2005/8/layout/hierarchy3"/>
    <dgm:cxn modelId="{770004CD-B2EE-46D3-9B91-A4FE9FC1EEFE}" type="presParOf" srcId="{50A12625-AF02-43D9-A4A0-2396AB1637E1}" destId="{09DF89DF-7A4A-4FB9-B858-F8661656AE35}" srcOrd="7"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03060C5-B587-4B97-9531-B7CB3B36E929}" type="doc">
      <dgm:prSet loTypeId="urn:microsoft.com/office/officeart/2005/8/layout/radial6" loCatId="cycle" qsTypeId="urn:microsoft.com/office/officeart/2005/8/quickstyle/simple1" qsCatId="simple" csTypeId="urn:microsoft.com/office/officeart/2005/8/colors/colorful5" csCatId="colorful" phldr="1"/>
      <dgm:spPr/>
      <dgm:t>
        <a:bodyPr/>
        <a:lstStyle/>
        <a:p>
          <a:endParaRPr lang="it-IT"/>
        </a:p>
      </dgm:t>
    </dgm:pt>
    <dgm:pt modelId="{1A543D02-19E6-4A44-8259-1BC9A9C9603A}">
      <dgm:prSet phldrT="[Testo]"/>
      <dgm:spPr>
        <a:xfrm>
          <a:off x="2682121" y="1150135"/>
          <a:ext cx="1103858" cy="1106715"/>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a:solidFill>
                <a:sysClr val="window" lastClr="FFFFFF"/>
              </a:solidFill>
              <a:latin typeface="Calibri" panose="020F0502020204030204"/>
              <a:ea typeface="+mn-ea"/>
              <a:cs typeface="+mn-cs"/>
            </a:rPr>
            <a:t>valutazione</a:t>
          </a:r>
        </a:p>
      </dgm:t>
    </dgm:pt>
    <dgm:pt modelId="{C27FF59B-154D-4D2E-919A-5ECA734BCF50}" type="parTrans" cxnId="{D39AD883-789C-4019-A403-399A22507743}">
      <dgm:prSet/>
      <dgm:spPr/>
      <dgm:t>
        <a:bodyPr/>
        <a:lstStyle/>
        <a:p>
          <a:endParaRPr lang="it-IT"/>
        </a:p>
      </dgm:t>
    </dgm:pt>
    <dgm:pt modelId="{051FFFA7-440E-4C70-B2FF-0D086AC35681}" type="sibTrans" cxnId="{D39AD883-789C-4019-A403-399A22507743}">
      <dgm:prSet/>
      <dgm:spPr/>
      <dgm:t>
        <a:bodyPr/>
        <a:lstStyle/>
        <a:p>
          <a:endParaRPr lang="it-IT"/>
        </a:p>
      </dgm:t>
    </dgm:pt>
    <dgm:pt modelId="{AB855E0C-769F-44BD-8234-69BC679EEC05}">
      <dgm:prSet phldrT="[Testo]" custT="1"/>
      <dgm:spPr>
        <a:xfrm>
          <a:off x="2200972" y="-4383"/>
          <a:ext cx="2071199" cy="77541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1100">
              <a:solidFill>
                <a:sysClr val="window" lastClr="FFFFFF"/>
              </a:solidFill>
              <a:latin typeface="Calibri" panose="020F0502020204030204"/>
              <a:ea typeface="+mn-ea"/>
              <a:cs typeface="+mn-cs"/>
            </a:rPr>
            <a:t>aggregazione di dati rilevati per ogni operazione</a:t>
          </a:r>
        </a:p>
      </dgm:t>
    </dgm:pt>
    <dgm:pt modelId="{5D545813-E483-4EC9-B13E-1E032F50A193}" type="parTrans" cxnId="{C67A56A9-3BCA-451B-8E4E-BC5F98481EAE}">
      <dgm:prSet/>
      <dgm:spPr/>
      <dgm:t>
        <a:bodyPr/>
        <a:lstStyle/>
        <a:p>
          <a:endParaRPr lang="it-IT"/>
        </a:p>
      </dgm:t>
    </dgm:pt>
    <dgm:pt modelId="{DA168FA0-7F88-47CD-9500-C7825DEF1ED6}" type="sibTrans" cxnId="{C67A56A9-3BCA-451B-8E4E-BC5F98481EAE}">
      <dgm:prSet/>
      <dgm:spPr>
        <a:xfrm>
          <a:off x="2111523" y="292039"/>
          <a:ext cx="3059234" cy="3059234"/>
        </a:xfrm>
        <a:prstGeom prst="blockArc">
          <a:avLst>
            <a:gd name="adj1" fmla="val 14529700"/>
            <a:gd name="adj2" fmla="val 726728"/>
            <a:gd name="adj3" fmla="val 4636"/>
          </a:avLst>
        </a:prstGeom>
        <a:solidFill>
          <a:srgbClr val="4472C4">
            <a:hueOff val="0"/>
            <a:satOff val="0"/>
            <a:lumOff val="0"/>
            <a:alphaOff val="0"/>
          </a:srgbClr>
        </a:solidFill>
        <a:ln>
          <a:noFill/>
        </a:ln>
        <a:effectLst/>
      </dgm:spPr>
      <dgm:t>
        <a:bodyPr/>
        <a:lstStyle/>
        <a:p>
          <a:endParaRPr lang="it-IT"/>
        </a:p>
      </dgm:t>
    </dgm:pt>
    <dgm:pt modelId="{08346376-4B7F-4599-95CE-735E8D8A2565}">
      <dgm:prSet phldrT="[Testo]"/>
      <dgm:spPr/>
      <dgm:t>
        <a:bodyPr/>
        <a:lstStyle/>
        <a:p>
          <a:endParaRPr lang="it-IT"/>
        </a:p>
      </dgm:t>
    </dgm:pt>
    <dgm:pt modelId="{8C9E69CF-9F9D-4909-89D2-CBD331ED1210}" type="parTrans" cxnId="{6F3E125F-C864-4050-B3BB-9AB32BC03B7D}">
      <dgm:prSet/>
      <dgm:spPr/>
      <dgm:t>
        <a:bodyPr/>
        <a:lstStyle/>
        <a:p>
          <a:endParaRPr lang="it-IT"/>
        </a:p>
      </dgm:t>
    </dgm:pt>
    <dgm:pt modelId="{D9978993-69EA-4E59-9784-892F1E761BF2}" type="sibTrans" cxnId="{6F3E125F-C864-4050-B3BB-9AB32BC03B7D}">
      <dgm:prSet/>
      <dgm:spPr/>
      <dgm:t>
        <a:bodyPr/>
        <a:lstStyle/>
        <a:p>
          <a:endParaRPr lang="it-IT"/>
        </a:p>
      </dgm:t>
    </dgm:pt>
    <dgm:pt modelId="{EEEB66A7-0AB8-4EB4-AC1A-130D251F72A3}">
      <dgm:prSet phldrT="[Testo]"/>
      <dgm:spPr/>
      <dgm:t>
        <a:bodyPr/>
        <a:lstStyle/>
        <a:p>
          <a:endParaRPr lang="it-IT"/>
        </a:p>
      </dgm:t>
    </dgm:pt>
    <dgm:pt modelId="{CC6A1F56-CC48-4494-A5F9-9F91AD9BE8D4}" type="parTrans" cxnId="{0A307D37-2B9C-4AAA-AE1E-6BCF50F5D48F}">
      <dgm:prSet/>
      <dgm:spPr/>
      <dgm:t>
        <a:bodyPr/>
        <a:lstStyle/>
        <a:p>
          <a:endParaRPr lang="it-IT"/>
        </a:p>
      </dgm:t>
    </dgm:pt>
    <dgm:pt modelId="{71D7DAA1-691A-4CC4-B9DD-63D4CEBF2BC5}" type="sibTrans" cxnId="{0A307D37-2B9C-4AAA-AE1E-6BCF50F5D48F}">
      <dgm:prSet/>
      <dgm:spPr/>
      <dgm:t>
        <a:bodyPr/>
        <a:lstStyle/>
        <a:p>
          <a:endParaRPr lang="it-IT"/>
        </a:p>
      </dgm:t>
    </dgm:pt>
    <dgm:pt modelId="{1076B414-0141-49B9-BB97-0990C759186A}">
      <dgm:prSet phldrT="[Testo]"/>
      <dgm:spPr/>
      <dgm:t>
        <a:bodyPr/>
        <a:lstStyle/>
        <a:p>
          <a:endParaRPr lang="it-IT"/>
        </a:p>
      </dgm:t>
    </dgm:pt>
    <dgm:pt modelId="{6BD63231-3EB5-486D-BF3D-8141DA98C778}" type="parTrans" cxnId="{CB8CEFD0-EB84-4467-808C-46041F82FD3A}">
      <dgm:prSet/>
      <dgm:spPr/>
      <dgm:t>
        <a:bodyPr/>
        <a:lstStyle/>
        <a:p>
          <a:endParaRPr lang="it-IT"/>
        </a:p>
      </dgm:t>
    </dgm:pt>
    <dgm:pt modelId="{81C1B5E5-3B54-4121-9F6B-62B49821B6A4}" type="sibTrans" cxnId="{CB8CEFD0-EB84-4467-808C-46041F82FD3A}">
      <dgm:prSet/>
      <dgm:spPr/>
      <dgm:t>
        <a:bodyPr/>
        <a:lstStyle/>
        <a:p>
          <a:endParaRPr lang="it-IT"/>
        </a:p>
      </dgm:t>
    </dgm:pt>
    <dgm:pt modelId="{603B898B-085F-4D83-93F8-DBE126C0AD92}">
      <dgm:prSet custT="1"/>
      <dgm:spPr>
        <a:xfrm>
          <a:off x="3796227" y="1490231"/>
          <a:ext cx="2652197" cy="1055663"/>
        </a:xfrm>
        <a:prstGeom prst="ellipse">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1100">
              <a:solidFill>
                <a:sysClr val="window" lastClr="FFFFFF"/>
              </a:solidFill>
              <a:latin typeface="Calibri" panose="020F0502020204030204"/>
              <a:ea typeface="+mn-ea"/>
              <a:cs typeface="+mn-cs"/>
            </a:rPr>
            <a:t>costruzione di indicatori finanziari, fisici, di risultato, finalizzati alla sorveglianza ed alla valutazione</a:t>
          </a:r>
        </a:p>
      </dgm:t>
    </dgm:pt>
    <dgm:pt modelId="{34CEFBAC-1008-4F3B-8633-BF5692882154}" type="parTrans" cxnId="{107F3C11-AF49-49AC-A73E-36F0A8F998E5}">
      <dgm:prSet/>
      <dgm:spPr/>
      <dgm:t>
        <a:bodyPr/>
        <a:lstStyle/>
        <a:p>
          <a:endParaRPr lang="it-IT"/>
        </a:p>
      </dgm:t>
    </dgm:pt>
    <dgm:pt modelId="{47A883BC-DB38-4897-8977-70461ED46304}" type="sibTrans" cxnId="{107F3C11-AF49-49AC-A73E-36F0A8F998E5}">
      <dgm:prSet/>
      <dgm:spPr>
        <a:xfrm>
          <a:off x="2102126" y="385257"/>
          <a:ext cx="3059234" cy="3059234"/>
        </a:xfrm>
        <a:prstGeom prst="blockArc">
          <a:avLst>
            <a:gd name="adj1" fmla="val 32509"/>
            <a:gd name="adj2" fmla="val 6824568"/>
            <a:gd name="adj3" fmla="val 4636"/>
          </a:avLst>
        </a:prstGeom>
        <a:solidFill>
          <a:srgbClr val="4472C4">
            <a:hueOff val="-2451115"/>
            <a:satOff val="-3409"/>
            <a:lumOff val="-1307"/>
            <a:alphaOff val="0"/>
          </a:srgbClr>
        </a:solidFill>
        <a:ln>
          <a:noFill/>
        </a:ln>
        <a:effectLst/>
      </dgm:spPr>
      <dgm:t>
        <a:bodyPr/>
        <a:lstStyle/>
        <a:p>
          <a:endParaRPr lang="it-IT"/>
        </a:p>
      </dgm:t>
    </dgm:pt>
    <dgm:pt modelId="{36997074-97F2-4DFE-85DB-E19BAAFBD8DD}">
      <dgm:prSet custT="1"/>
      <dgm:spPr>
        <a:xfrm>
          <a:off x="1727596" y="2762490"/>
          <a:ext cx="3143847" cy="1218262"/>
        </a:xfrm>
        <a:prstGeom prst="ellipse">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1100">
              <a:solidFill>
                <a:sysClr val="window" lastClr="FFFFFF"/>
              </a:solidFill>
              <a:latin typeface="Calibri" panose="020F0502020204030204"/>
              <a:ea typeface="+mn-ea"/>
              <a:cs typeface="+mn-cs"/>
            </a:rPr>
            <a:t> analisi dello stato di realizzazione degli interventi, individuazione delle tendenze generali,  segnalazione di casi particolari di elementi di blocco o di ritardo</a:t>
          </a:r>
        </a:p>
      </dgm:t>
    </dgm:pt>
    <dgm:pt modelId="{8E8EBF1B-A162-4271-9F01-3B026B7793CF}" type="parTrans" cxnId="{09972AD6-AF95-48D5-A289-D70DBFCD8A89}">
      <dgm:prSet/>
      <dgm:spPr/>
      <dgm:t>
        <a:bodyPr/>
        <a:lstStyle/>
        <a:p>
          <a:endParaRPr lang="it-IT"/>
        </a:p>
      </dgm:t>
    </dgm:pt>
    <dgm:pt modelId="{70B9F762-0A45-4B7C-929D-6F691CD71D4F}" type="sibTrans" cxnId="{09972AD6-AF95-48D5-A289-D70DBFCD8A89}">
      <dgm:prSet/>
      <dgm:spPr>
        <a:xfrm>
          <a:off x="1055750" y="529575"/>
          <a:ext cx="3059234" cy="3059234"/>
        </a:xfrm>
        <a:prstGeom prst="blockArc">
          <a:avLst>
            <a:gd name="adj1" fmla="val 3181000"/>
            <a:gd name="adj2" fmla="val 12063534"/>
            <a:gd name="adj3" fmla="val 4636"/>
          </a:avLst>
        </a:prstGeom>
        <a:solidFill>
          <a:srgbClr val="4472C4">
            <a:hueOff val="-4902230"/>
            <a:satOff val="-6819"/>
            <a:lumOff val="-2615"/>
            <a:alphaOff val="0"/>
          </a:srgbClr>
        </a:solidFill>
        <a:ln>
          <a:noFill/>
        </a:ln>
        <a:effectLst/>
      </dgm:spPr>
      <dgm:t>
        <a:bodyPr/>
        <a:lstStyle/>
        <a:p>
          <a:endParaRPr lang="it-IT"/>
        </a:p>
      </dgm:t>
    </dgm:pt>
    <dgm:pt modelId="{8C79B10C-1DAA-4D28-BD3D-195FFE38B70C}">
      <dgm:prSet custT="1"/>
      <dgm:spPr>
        <a:xfrm>
          <a:off x="0" y="1158806"/>
          <a:ext cx="2301758" cy="964767"/>
        </a:xfrm>
        <a:prstGeom prst="ellipse">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t-IT" sz="1100">
              <a:solidFill>
                <a:sysClr val="window" lastClr="FFFFFF"/>
              </a:solidFill>
              <a:latin typeface="Calibri" panose="020F0502020204030204"/>
              <a:ea typeface="+mn-ea"/>
              <a:cs typeface="+mn-cs"/>
            </a:rPr>
            <a:t>descrizione delle  strategie correttive per raggiungere gli obiettivi stabiliti</a:t>
          </a:r>
        </a:p>
      </dgm:t>
    </dgm:pt>
    <dgm:pt modelId="{4061C6BA-D695-4AEF-A239-7C8E0D791F27}" type="parTrans" cxnId="{4673A69A-BDAE-432A-930A-4930DD62DB75}">
      <dgm:prSet/>
      <dgm:spPr/>
      <dgm:t>
        <a:bodyPr/>
        <a:lstStyle/>
        <a:p>
          <a:endParaRPr lang="it-IT"/>
        </a:p>
      </dgm:t>
    </dgm:pt>
    <dgm:pt modelId="{1199CFF2-7905-419E-9284-FF31F08E8187}" type="sibTrans" cxnId="{4673A69A-BDAE-432A-930A-4930DD62DB75}">
      <dgm:prSet/>
      <dgm:spPr>
        <a:xfrm>
          <a:off x="1111180" y="223937"/>
          <a:ext cx="3059234" cy="3059234"/>
        </a:xfrm>
        <a:prstGeom prst="blockArc">
          <a:avLst>
            <a:gd name="adj1" fmla="val 10896729"/>
            <a:gd name="adj2" fmla="val 17972513"/>
            <a:gd name="adj3" fmla="val 4636"/>
          </a:avLst>
        </a:prstGeom>
        <a:solidFill>
          <a:srgbClr val="4472C4">
            <a:hueOff val="-7353344"/>
            <a:satOff val="-10228"/>
            <a:lumOff val="-3922"/>
            <a:alphaOff val="0"/>
          </a:srgbClr>
        </a:solidFill>
        <a:ln>
          <a:noFill/>
        </a:ln>
        <a:effectLst/>
      </dgm:spPr>
      <dgm:t>
        <a:bodyPr/>
        <a:lstStyle/>
        <a:p>
          <a:endParaRPr lang="it-IT"/>
        </a:p>
      </dgm:t>
    </dgm:pt>
    <dgm:pt modelId="{BA2DE360-B270-4165-83B2-528421CBCEA8}" type="pres">
      <dgm:prSet presAssocID="{303060C5-B587-4B97-9531-B7CB3B36E929}" presName="Name0" presStyleCnt="0">
        <dgm:presLayoutVars>
          <dgm:chMax val="1"/>
          <dgm:dir/>
          <dgm:animLvl val="ctr"/>
          <dgm:resizeHandles val="exact"/>
        </dgm:presLayoutVars>
      </dgm:prSet>
      <dgm:spPr/>
    </dgm:pt>
    <dgm:pt modelId="{0C6D77C5-519A-4F7F-AED2-92E465EB64C9}" type="pres">
      <dgm:prSet presAssocID="{1A543D02-19E6-4A44-8259-1BC9A9C9603A}" presName="centerShape" presStyleLbl="node0" presStyleIdx="0" presStyleCnt="1" custScaleX="78430" custScaleY="78633" custLinFactNeighborX="3261" custLinFactNeighborY="-5822"/>
      <dgm:spPr/>
    </dgm:pt>
    <dgm:pt modelId="{AA348BE3-5FCA-49C4-9316-A3C5F35E48FA}" type="pres">
      <dgm:prSet presAssocID="{AB855E0C-769F-44BD-8234-69BC679EEC05}" presName="node" presStyleLbl="node1" presStyleIdx="0" presStyleCnt="4" custScaleX="210229" custScaleY="78705" custRadScaleRad="164608" custRadScaleInc="7765">
        <dgm:presLayoutVars>
          <dgm:bulletEnabled val="1"/>
        </dgm:presLayoutVars>
      </dgm:prSet>
      <dgm:spPr/>
    </dgm:pt>
    <dgm:pt modelId="{4BBA954D-189A-4ED2-BA79-2EF4882229D8}" type="pres">
      <dgm:prSet presAssocID="{AB855E0C-769F-44BD-8234-69BC679EEC05}" presName="dummy" presStyleCnt="0"/>
      <dgm:spPr/>
    </dgm:pt>
    <dgm:pt modelId="{B93E7976-133D-4689-A7ED-81F3869CFB8B}" type="pres">
      <dgm:prSet presAssocID="{DA168FA0-7F88-47CD-9500-C7825DEF1ED6}" presName="sibTrans" presStyleLbl="sibTrans2D1" presStyleIdx="0" presStyleCnt="4"/>
      <dgm:spPr/>
    </dgm:pt>
    <dgm:pt modelId="{B94EB862-F9C0-45E1-A14B-1607B4E5BBEC}" type="pres">
      <dgm:prSet presAssocID="{603B898B-085F-4D83-93F8-DBE126C0AD92}" presName="node" presStyleLbl="node1" presStyleIdx="1" presStyleCnt="4" custScaleX="269201" custScaleY="107151" custRadScaleRad="151455" custRadScaleInc="11873">
        <dgm:presLayoutVars>
          <dgm:bulletEnabled val="1"/>
        </dgm:presLayoutVars>
      </dgm:prSet>
      <dgm:spPr/>
    </dgm:pt>
    <dgm:pt modelId="{380DB9B3-1512-4039-8C3E-D327584BE98D}" type="pres">
      <dgm:prSet presAssocID="{603B898B-085F-4D83-93F8-DBE126C0AD92}" presName="dummy" presStyleCnt="0"/>
      <dgm:spPr/>
    </dgm:pt>
    <dgm:pt modelId="{5D62235E-A6F0-48E3-9CA4-2F979EFED163}" type="pres">
      <dgm:prSet presAssocID="{47A883BC-DB38-4897-8977-70461ED46304}" presName="sibTrans" presStyleLbl="sibTrans2D1" presStyleIdx="1" presStyleCnt="4"/>
      <dgm:spPr/>
    </dgm:pt>
    <dgm:pt modelId="{9BBBF520-ABE9-4EFE-8F42-1B529C04ED81}" type="pres">
      <dgm:prSet presAssocID="{36997074-97F2-4DFE-85DB-E19BAAFBD8DD}" presName="node" presStyleLbl="node1" presStyleIdx="2" presStyleCnt="4" custScaleX="319104" custScaleY="123655" custRadScaleRad="144502" custRadScaleInc="-14425">
        <dgm:presLayoutVars>
          <dgm:bulletEnabled val="1"/>
        </dgm:presLayoutVars>
      </dgm:prSet>
      <dgm:spPr/>
    </dgm:pt>
    <dgm:pt modelId="{0056AD45-104E-4292-8817-7A82477FF327}" type="pres">
      <dgm:prSet presAssocID="{36997074-97F2-4DFE-85DB-E19BAAFBD8DD}" presName="dummy" presStyleCnt="0"/>
      <dgm:spPr/>
    </dgm:pt>
    <dgm:pt modelId="{6BEF34EB-1B98-4E6C-8478-50FA1DDF4FCE}" type="pres">
      <dgm:prSet presAssocID="{70B9F762-0A45-4B7C-929D-6F691CD71D4F}" presName="sibTrans" presStyleLbl="sibTrans2D1" presStyleIdx="2" presStyleCnt="4"/>
      <dgm:spPr/>
    </dgm:pt>
    <dgm:pt modelId="{E10A7C05-F135-4CC7-9FBA-EC92E8D67D9B}" type="pres">
      <dgm:prSet presAssocID="{8C79B10C-1DAA-4D28-BD3D-195FFE38B70C}" presName="node" presStyleLbl="node1" presStyleIdx="3" presStyleCnt="4" custScaleX="233631" custScaleY="97925" custRadScaleRad="143450" custRadScaleInc="21097">
        <dgm:presLayoutVars>
          <dgm:bulletEnabled val="1"/>
        </dgm:presLayoutVars>
      </dgm:prSet>
      <dgm:spPr/>
    </dgm:pt>
    <dgm:pt modelId="{4D41E6FD-F7F4-4336-B522-DBB8E73C4DBA}" type="pres">
      <dgm:prSet presAssocID="{8C79B10C-1DAA-4D28-BD3D-195FFE38B70C}" presName="dummy" presStyleCnt="0"/>
      <dgm:spPr/>
    </dgm:pt>
    <dgm:pt modelId="{E490F16D-95A4-4F32-99EB-A81677966EC2}" type="pres">
      <dgm:prSet presAssocID="{1199CFF2-7905-419E-9284-FF31F08E8187}" presName="sibTrans" presStyleLbl="sibTrans2D1" presStyleIdx="3" presStyleCnt="4"/>
      <dgm:spPr/>
    </dgm:pt>
  </dgm:ptLst>
  <dgm:cxnLst>
    <dgm:cxn modelId="{107F3C11-AF49-49AC-A73E-36F0A8F998E5}" srcId="{1A543D02-19E6-4A44-8259-1BC9A9C9603A}" destId="{603B898B-085F-4D83-93F8-DBE126C0AD92}" srcOrd="1" destOrd="0" parTransId="{34CEFBAC-1008-4F3B-8633-BF5692882154}" sibTransId="{47A883BC-DB38-4897-8977-70461ED46304}"/>
    <dgm:cxn modelId="{AD73C31E-190F-4882-B0A3-41EF7D7FFC9B}" type="presOf" srcId="{36997074-97F2-4DFE-85DB-E19BAAFBD8DD}" destId="{9BBBF520-ABE9-4EFE-8F42-1B529C04ED81}" srcOrd="0" destOrd="0" presId="urn:microsoft.com/office/officeart/2005/8/layout/radial6"/>
    <dgm:cxn modelId="{0EB3281F-618E-4FAA-8558-1E11DCC3E4B8}" type="presOf" srcId="{DA168FA0-7F88-47CD-9500-C7825DEF1ED6}" destId="{B93E7976-133D-4689-A7ED-81F3869CFB8B}" srcOrd="0" destOrd="0" presId="urn:microsoft.com/office/officeart/2005/8/layout/radial6"/>
    <dgm:cxn modelId="{9BB49C25-33A9-49EB-AEC2-940ED0131E93}" type="presOf" srcId="{603B898B-085F-4D83-93F8-DBE126C0AD92}" destId="{B94EB862-F9C0-45E1-A14B-1607B4E5BBEC}" srcOrd="0" destOrd="0" presId="urn:microsoft.com/office/officeart/2005/8/layout/radial6"/>
    <dgm:cxn modelId="{0C7C642A-EAE3-40C4-8AB9-3E8CB726ECB4}" type="presOf" srcId="{47A883BC-DB38-4897-8977-70461ED46304}" destId="{5D62235E-A6F0-48E3-9CA4-2F979EFED163}" srcOrd="0" destOrd="0" presId="urn:microsoft.com/office/officeart/2005/8/layout/radial6"/>
    <dgm:cxn modelId="{0A307D37-2B9C-4AAA-AE1E-6BCF50F5D48F}" srcId="{08346376-4B7F-4599-95CE-735E8D8A2565}" destId="{EEEB66A7-0AB8-4EB4-AC1A-130D251F72A3}" srcOrd="0" destOrd="0" parTransId="{CC6A1F56-CC48-4494-A5F9-9F91AD9BE8D4}" sibTransId="{71D7DAA1-691A-4CC4-B9DD-63D4CEBF2BC5}"/>
    <dgm:cxn modelId="{6F3E125F-C864-4050-B3BB-9AB32BC03B7D}" srcId="{303060C5-B587-4B97-9531-B7CB3B36E929}" destId="{08346376-4B7F-4599-95CE-735E8D8A2565}" srcOrd="1" destOrd="0" parTransId="{8C9E69CF-9F9D-4909-89D2-CBD331ED1210}" sibTransId="{D9978993-69EA-4E59-9784-892F1E761BF2}"/>
    <dgm:cxn modelId="{CB18B66E-9B83-4F4C-879C-8D62785F9DB3}" type="presOf" srcId="{AB855E0C-769F-44BD-8234-69BC679EEC05}" destId="{AA348BE3-5FCA-49C4-9316-A3C5F35E48FA}" srcOrd="0" destOrd="0" presId="urn:microsoft.com/office/officeart/2005/8/layout/radial6"/>
    <dgm:cxn modelId="{D7F2E64F-747B-48B3-B6F3-F5351224FF33}" type="presOf" srcId="{8C79B10C-1DAA-4D28-BD3D-195FFE38B70C}" destId="{E10A7C05-F135-4CC7-9FBA-EC92E8D67D9B}" srcOrd="0" destOrd="0" presId="urn:microsoft.com/office/officeart/2005/8/layout/radial6"/>
    <dgm:cxn modelId="{D39AD883-789C-4019-A403-399A22507743}" srcId="{303060C5-B587-4B97-9531-B7CB3B36E929}" destId="{1A543D02-19E6-4A44-8259-1BC9A9C9603A}" srcOrd="0" destOrd="0" parTransId="{C27FF59B-154D-4D2E-919A-5ECA734BCF50}" sibTransId="{051FFFA7-440E-4C70-B2FF-0D086AC35681}"/>
    <dgm:cxn modelId="{4673A69A-BDAE-432A-930A-4930DD62DB75}" srcId="{1A543D02-19E6-4A44-8259-1BC9A9C9603A}" destId="{8C79B10C-1DAA-4D28-BD3D-195FFE38B70C}" srcOrd="3" destOrd="0" parTransId="{4061C6BA-D695-4AEF-A239-7C8E0D791F27}" sibTransId="{1199CFF2-7905-419E-9284-FF31F08E8187}"/>
    <dgm:cxn modelId="{C67A56A9-3BCA-451B-8E4E-BC5F98481EAE}" srcId="{1A543D02-19E6-4A44-8259-1BC9A9C9603A}" destId="{AB855E0C-769F-44BD-8234-69BC679EEC05}" srcOrd="0" destOrd="0" parTransId="{5D545813-E483-4EC9-B13E-1E032F50A193}" sibTransId="{DA168FA0-7F88-47CD-9500-C7825DEF1ED6}"/>
    <dgm:cxn modelId="{B652D0CA-7D53-4970-8EB6-B7BB34C13F19}" type="presOf" srcId="{1199CFF2-7905-419E-9284-FF31F08E8187}" destId="{E490F16D-95A4-4F32-99EB-A81677966EC2}" srcOrd="0" destOrd="0" presId="urn:microsoft.com/office/officeart/2005/8/layout/radial6"/>
    <dgm:cxn modelId="{CB8CEFD0-EB84-4467-808C-46041F82FD3A}" srcId="{08346376-4B7F-4599-95CE-735E8D8A2565}" destId="{1076B414-0141-49B9-BB97-0990C759186A}" srcOrd="1" destOrd="0" parTransId="{6BD63231-3EB5-486D-BF3D-8141DA98C778}" sibTransId="{81C1B5E5-3B54-4121-9F6B-62B49821B6A4}"/>
    <dgm:cxn modelId="{09972AD6-AF95-48D5-A289-D70DBFCD8A89}" srcId="{1A543D02-19E6-4A44-8259-1BC9A9C9603A}" destId="{36997074-97F2-4DFE-85DB-E19BAAFBD8DD}" srcOrd="2" destOrd="0" parTransId="{8E8EBF1B-A162-4271-9F01-3B026B7793CF}" sibTransId="{70B9F762-0A45-4B7C-929D-6F691CD71D4F}"/>
    <dgm:cxn modelId="{DD0A8DD7-A7E5-4E4D-9224-AB1719896837}" type="presOf" srcId="{303060C5-B587-4B97-9531-B7CB3B36E929}" destId="{BA2DE360-B270-4165-83B2-528421CBCEA8}" srcOrd="0" destOrd="0" presId="urn:microsoft.com/office/officeart/2005/8/layout/radial6"/>
    <dgm:cxn modelId="{251E63DF-26DB-4173-899E-9DB0DD5D8181}" type="presOf" srcId="{70B9F762-0A45-4B7C-929D-6F691CD71D4F}" destId="{6BEF34EB-1B98-4E6C-8478-50FA1DDF4FCE}" srcOrd="0" destOrd="0" presId="urn:microsoft.com/office/officeart/2005/8/layout/radial6"/>
    <dgm:cxn modelId="{84A218FE-EB42-4E67-9AA5-C26B1DE45B68}" type="presOf" srcId="{1A543D02-19E6-4A44-8259-1BC9A9C9603A}" destId="{0C6D77C5-519A-4F7F-AED2-92E465EB64C9}" srcOrd="0" destOrd="0" presId="urn:microsoft.com/office/officeart/2005/8/layout/radial6"/>
    <dgm:cxn modelId="{275F4F77-E4CA-444F-8C45-79FE4FCBFE2A}" type="presParOf" srcId="{BA2DE360-B270-4165-83B2-528421CBCEA8}" destId="{0C6D77C5-519A-4F7F-AED2-92E465EB64C9}" srcOrd="0" destOrd="0" presId="urn:microsoft.com/office/officeart/2005/8/layout/radial6"/>
    <dgm:cxn modelId="{D0CD5693-B7D5-4CBD-9BCD-FEA54A67AC73}" type="presParOf" srcId="{BA2DE360-B270-4165-83B2-528421CBCEA8}" destId="{AA348BE3-5FCA-49C4-9316-A3C5F35E48FA}" srcOrd="1" destOrd="0" presId="urn:microsoft.com/office/officeart/2005/8/layout/radial6"/>
    <dgm:cxn modelId="{199B5656-D1E3-48E4-941C-2ACE0230C43A}" type="presParOf" srcId="{BA2DE360-B270-4165-83B2-528421CBCEA8}" destId="{4BBA954D-189A-4ED2-BA79-2EF4882229D8}" srcOrd="2" destOrd="0" presId="urn:microsoft.com/office/officeart/2005/8/layout/radial6"/>
    <dgm:cxn modelId="{28117C46-F158-455B-A291-ECBEA7A57354}" type="presParOf" srcId="{BA2DE360-B270-4165-83B2-528421CBCEA8}" destId="{B93E7976-133D-4689-A7ED-81F3869CFB8B}" srcOrd="3" destOrd="0" presId="urn:microsoft.com/office/officeart/2005/8/layout/radial6"/>
    <dgm:cxn modelId="{CFF07187-7DF6-486A-B7AC-83E92346EB70}" type="presParOf" srcId="{BA2DE360-B270-4165-83B2-528421CBCEA8}" destId="{B94EB862-F9C0-45E1-A14B-1607B4E5BBEC}" srcOrd="4" destOrd="0" presId="urn:microsoft.com/office/officeart/2005/8/layout/radial6"/>
    <dgm:cxn modelId="{B0B2B57D-D923-420F-99F4-4CE174E1E824}" type="presParOf" srcId="{BA2DE360-B270-4165-83B2-528421CBCEA8}" destId="{380DB9B3-1512-4039-8C3E-D327584BE98D}" srcOrd="5" destOrd="0" presId="urn:microsoft.com/office/officeart/2005/8/layout/radial6"/>
    <dgm:cxn modelId="{993746CE-221D-4401-A12D-B22E89F75C46}" type="presParOf" srcId="{BA2DE360-B270-4165-83B2-528421CBCEA8}" destId="{5D62235E-A6F0-48E3-9CA4-2F979EFED163}" srcOrd="6" destOrd="0" presId="urn:microsoft.com/office/officeart/2005/8/layout/radial6"/>
    <dgm:cxn modelId="{A0350AC1-27F4-4CDD-BA78-A77843148207}" type="presParOf" srcId="{BA2DE360-B270-4165-83B2-528421CBCEA8}" destId="{9BBBF520-ABE9-4EFE-8F42-1B529C04ED81}" srcOrd="7" destOrd="0" presId="urn:microsoft.com/office/officeart/2005/8/layout/radial6"/>
    <dgm:cxn modelId="{56CECF5B-9B41-458B-8050-53C0A47BC369}" type="presParOf" srcId="{BA2DE360-B270-4165-83B2-528421CBCEA8}" destId="{0056AD45-104E-4292-8817-7A82477FF327}" srcOrd="8" destOrd="0" presId="urn:microsoft.com/office/officeart/2005/8/layout/radial6"/>
    <dgm:cxn modelId="{62297F82-1876-4362-9BA7-FF221852D661}" type="presParOf" srcId="{BA2DE360-B270-4165-83B2-528421CBCEA8}" destId="{6BEF34EB-1B98-4E6C-8478-50FA1DDF4FCE}" srcOrd="9" destOrd="0" presId="urn:microsoft.com/office/officeart/2005/8/layout/radial6"/>
    <dgm:cxn modelId="{BDADB42B-7FC3-486F-AC97-BBD17C5AB89F}" type="presParOf" srcId="{BA2DE360-B270-4165-83B2-528421CBCEA8}" destId="{E10A7C05-F135-4CC7-9FBA-EC92E8D67D9B}" srcOrd="10" destOrd="0" presId="urn:microsoft.com/office/officeart/2005/8/layout/radial6"/>
    <dgm:cxn modelId="{EC08C6E2-4F6B-409A-96CE-E2829D6815E9}" type="presParOf" srcId="{BA2DE360-B270-4165-83B2-528421CBCEA8}" destId="{4D41E6FD-F7F4-4336-B522-DBB8E73C4DBA}" srcOrd="11" destOrd="0" presId="urn:microsoft.com/office/officeart/2005/8/layout/radial6"/>
    <dgm:cxn modelId="{6C082B9C-7DD7-44A3-B19F-53D9125DDE97}" type="presParOf" srcId="{BA2DE360-B270-4165-83B2-528421CBCEA8}" destId="{E490F16D-95A4-4F32-99EB-A81677966EC2}" srcOrd="12" destOrd="0" presId="urn:microsoft.com/office/officeart/2005/8/layout/radial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2D09C0-F316-458B-823D-3FB87B22B241}">
      <dsp:nvSpPr>
        <dsp:cNvPr id="0" name=""/>
        <dsp:cNvSpPr/>
      </dsp:nvSpPr>
      <dsp:spPr>
        <a:xfrm>
          <a:off x="1208256" y="310661"/>
          <a:ext cx="2939406" cy="2939406"/>
        </a:xfrm>
        <a:prstGeom prst="blockArc">
          <a:avLst>
            <a:gd name="adj1" fmla="val 14234764"/>
            <a:gd name="adj2" fmla="val 16922471"/>
            <a:gd name="adj3" fmla="val 2751"/>
          </a:avLst>
        </a:prstGeom>
        <a:solidFill>
          <a:srgbClr val="4472C4">
            <a:hueOff val="-7353344"/>
            <a:satOff val="-10228"/>
            <a:lumOff val="-3922"/>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EAC9C2E-EDFD-4193-A7DB-B7197A3547D1}">
      <dsp:nvSpPr>
        <dsp:cNvPr id="0" name=""/>
        <dsp:cNvSpPr/>
      </dsp:nvSpPr>
      <dsp:spPr>
        <a:xfrm>
          <a:off x="1331803" y="221672"/>
          <a:ext cx="2939406" cy="2939406"/>
        </a:xfrm>
        <a:prstGeom prst="blockArc">
          <a:avLst>
            <a:gd name="adj1" fmla="val 11255677"/>
            <a:gd name="adj2" fmla="val 13873483"/>
            <a:gd name="adj3" fmla="val 2751"/>
          </a:avLst>
        </a:prstGeom>
        <a:solidFill>
          <a:srgbClr val="4472C4">
            <a:hueOff val="-6536306"/>
            <a:satOff val="-9092"/>
            <a:lumOff val="-3486"/>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903F9AF-60C6-4719-8727-191998DC41BE}">
      <dsp:nvSpPr>
        <dsp:cNvPr id="0" name=""/>
        <dsp:cNvSpPr/>
      </dsp:nvSpPr>
      <dsp:spPr>
        <a:xfrm>
          <a:off x="1328982" y="241758"/>
          <a:ext cx="2939406" cy="2939406"/>
        </a:xfrm>
        <a:prstGeom prst="blockArc">
          <a:avLst>
            <a:gd name="adj1" fmla="val 8925127"/>
            <a:gd name="adj2" fmla="val 11303785"/>
            <a:gd name="adj3" fmla="val 2751"/>
          </a:avLst>
        </a:prstGeom>
        <a:solidFill>
          <a:srgbClr val="4472C4">
            <a:hueOff val="-5719268"/>
            <a:satOff val="-7955"/>
            <a:lumOff val="-305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CBF8DB8-3729-40DD-A4CC-05AC3AEC44A3}">
      <dsp:nvSpPr>
        <dsp:cNvPr id="0" name=""/>
        <dsp:cNvSpPr/>
      </dsp:nvSpPr>
      <dsp:spPr>
        <a:xfrm>
          <a:off x="1270117" y="152362"/>
          <a:ext cx="2939406" cy="2939406"/>
        </a:xfrm>
        <a:prstGeom prst="blockArc">
          <a:avLst>
            <a:gd name="adj1" fmla="val 6721903"/>
            <a:gd name="adj2" fmla="val 8671211"/>
            <a:gd name="adj3" fmla="val 2751"/>
          </a:avLst>
        </a:prstGeom>
        <a:solidFill>
          <a:srgbClr val="4472C4">
            <a:hueOff val="-4902230"/>
            <a:satOff val="-6819"/>
            <a:lumOff val="-2615"/>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184EAEE-9499-4991-AE1F-DF035749AC1D}">
      <dsp:nvSpPr>
        <dsp:cNvPr id="0" name=""/>
        <dsp:cNvSpPr/>
      </dsp:nvSpPr>
      <dsp:spPr>
        <a:xfrm>
          <a:off x="1389913" y="207304"/>
          <a:ext cx="2939406" cy="2939406"/>
        </a:xfrm>
        <a:prstGeom prst="blockArc">
          <a:avLst>
            <a:gd name="adj1" fmla="val 4870621"/>
            <a:gd name="adj2" fmla="val 7034588"/>
            <a:gd name="adj3" fmla="val 2751"/>
          </a:avLst>
        </a:prstGeom>
        <a:solidFill>
          <a:srgbClr val="4472C4">
            <a:hueOff val="-4085191"/>
            <a:satOff val="-5682"/>
            <a:lumOff val="-2179"/>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BF981A9-0A2C-4B1D-A4FF-0394EDD9BAAE}">
      <dsp:nvSpPr>
        <dsp:cNvPr id="0" name=""/>
        <dsp:cNvSpPr/>
      </dsp:nvSpPr>
      <dsp:spPr>
        <a:xfrm>
          <a:off x="1673537" y="193074"/>
          <a:ext cx="2939406" cy="2939406"/>
        </a:xfrm>
        <a:prstGeom prst="blockArc">
          <a:avLst>
            <a:gd name="adj1" fmla="val 3478989"/>
            <a:gd name="adj2" fmla="val 5618310"/>
            <a:gd name="adj3" fmla="val 2751"/>
          </a:avLst>
        </a:prstGeom>
        <a:solidFill>
          <a:srgbClr val="4472C4">
            <a:hueOff val="-3268153"/>
            <a:satOff val="-4546"/>
            <a:lumOff val="-1743"/>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8662717-044D-4F50-B305-EEEF4635A277}">
      <dsp:nvSpPr>
        <dsp:cNvPr id="0" name=""/>
        <dsp:cNvSpPr/>
      </dsp:nvSpPr>
      <dsp:spPr>
        <a:xfrm>
          <a:off x="1556203" y="299117"/>
          <a:ext cx="2939406" cy="2939406"/>
        </a:xfrm>
        <a:prstGeom prst="blockArc">
          <a:avLst>
            <a:gd name="adj1" fmla="val 894263"/>
            <a:gd name="adj2" fmla="val 3046851"/>
            <a:gd name="adj3" fmla="val 2751"/>
          </a:avLst>
        </a:prstGeom>
        <a:solidFill>
          <a:srgbClr val="4472C4">
            <a:hueOff val="-2451115"/>
            <a:satOff val="-3409"/>
            <a:lumOff val="-1307"/>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5D2D132-0043-4248-B200-9213DF75D154}">
      <dsp:nvSpPr>
        <dsp:cNvPr id="0" name=""/>
        <dsp:cNvSpPr/>
      </dsp:nvSpPr>
      <dsp:spPr>
        <a:xfrm>
          <a:off x="1543242" y="351757"/>
          <a:ext cx="2939406" cy="2939406"/>
        </a:xfrm>
        <a:prstGeom prst="blockArc">
          <a:avLst>
            <a:gd name="adj1" fmla="val 20239661"/>
            <a:gd name="adj2" fmla="val 765680"/>
            <a:gd name="adj3" fmla="val 2751"/>
          </a:avLst>
        </a:prstGeom>
        <a:solidFill>
          <a:srgbClr val="4472C4">
            <a:hueOff val="-1634077"/>
            <a:satOff val="-2273"/>
            <a:lumOff val="-872"/>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2055C4B-0A00-4DE4-BF0C-18ECFFEE46DC}">
      <dsp:nvSpPr>
        <dsp:cNvPr id="0" name=""/>
        <dsp:cNvSpPr/>
      </dsp:nvSpPr>
      <dsp:spPr>
        <a:xfrm>
          <a:off x="1458265" y="71670"/>
          <a:ext cx="2939406" cy="2939406"/>
        </a:xfrm>
        <a:prstGeom prst="blockArc">
          <a:avLst>
            <a:gd name="adj1" fmla="val 19088307"/>
            <a:gd name="adj2" fmla="val 20935029"/>
            <a:gd name="adj3" fmla="val 2751"/>
          </a:avLst>
        </a:prstGeom>
        <a:solidFill>
          <a:srgbClr val="4472C4">
            <a:hueOff val="-817038"/>
            <a:satOff val="-1136"/>
            <a:lumOff val="-436"/>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34CDC7B-10E9-40E6-BC8E-B0EA6196B3ED}">
      <dsp:nvSpPr>
        <dsp:cNvPr id="0" name=""/>
        <dsp:cNvSpPr/>
      </dsp:nvSpPr>
      <dsp:spPr>
        <a:xfrm>
          <a:off x="1751906" y="322332"/>
          <a:ext cx="2939406" cy="2939406"/>
        </a:xfrm>
        <a:prstGeom prst="blockArc">
          <a:avLst>
            <a:gd name="adj1" fmla="val 15625113"/>
            <a:gd name="adj2" fmla="val 18169915"/>
            <a:gd name="adj3" fmla="val 2751"/>
          </a:avLst>
        </a:prstGeom>
        <a:solidFill>
          <a:srgbClr val="4472C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2357E36-EDF6-4B1E-88AE-09FDD8F45A7C}">
      <dsp:nvSpPr>
        <dsp:cNvPr id="0" name=""/>
        <dsp:cNvSpPr/>
      </dsp:nvSpPr>
      <dsp:spPr>
        <a:xfrm>
          <a:off x="2302371" y="1123818"/>
          <a:ext cx="1355943" cy="1376875"/>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it-IT" sz="1200" b="1" kern="1200">
              <a:solidFill>
                <a:sysClr val="window" lastClr="FFFFFF"/>
              </a:solidFill>
              <a:latin typeface="Calibri" panose="020F0502020204030204"/>
              <a:ea typeface="+mn-ea"/>
              <a:cs typeface="+mn-cs"/>
            </a:rPr>
            <a:t>DIMENSIONI DELLA QUALITÀ</a:t>
          </a:r>
        </a:p>
      </dsp:txBody>
      <dsp:txXfrm>
        <a:off x="2500944" y="1325457"/>
        <a:ext cx="958797" cy="973597"/>
      </dsp:txXfrm>
    </dsp:sp>
    <dsp:sp modelId="{5A2DC576-1576-4109-8C3E-EC84586DC04F}">
      <dsp:nvSpPr>
        <dsp:cNvPr id="0" name=""/>
        <dsp:cNvSpPr/>
      </dsp:nvSpPr>
      <dsp:spPr>
        <a:xfrm>
          <a:off x="2285433" y="-267713"/>
          <a:ext cx="1389820" cy="126096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it-IT" sz="1200" kern="1200">
              <a:solidFill>
                <a:sysClr val="window" lastClr="FFFFFF"/>
              </a:solidFill>
              <a:latin typeface="Calibri" panose="020F0502020204030204"/>
              <a:ea typeface="+mn-ea"/>
              <a:cs typeface="+mn-cs"/>
            </a:rPr>
            <a:t>appropriatezza</a:t>
          </a:r>
        </a:p>
      </dsp:txBody>
      <dsp:txXfrm>
        <a:off x="2488967" y="-83049"/>
        <a:ext cx="982752" cy="891640"/>
      </dsp:txXfrm>
    </dsp:sp>
    <dsp:sp modelId="{8482EC85-6FB8-40C7-AEFE-A4858611BD85}">
      <dsp:nvSpPr>
        <dsp:cNvPr id="0" name=""/>
        <dsp:cNvSpPr/>
      </dsp:nvSpPr>
      <dsp:spPr>
        <a:xfrm>
          <a:off x="3555667" y="133451"/>
          <a:ext cx="903637" cy="881263"/>
        </a:xfrm>
        <a:prstGeom prst="ellipse">
          <a:avLst/>
        </a:prstGeom>
        <a:solidFill>
          <a:srgbClr val="4472C4">
            <a:hueOff val="-817038"/>
            <a:satOff val="-1136"/>
            <a:lumOff val="-43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it-IT" sz="1200" kern="1200">
              <a:solidFill>
                <a:sysClr val="window" lastClr="FFFFFF"/>
              </a:solidFill>
              <a:latin typeface="Calibri" panose="020F0502020204030204"/>
              <a:ea typeface="+mn-ea"/>
              <a:cs typeface="+mn-cs"/>
            </a:rPr>
            <a:t>efficacia attesa</a:t>
          </a:r>
        </a:p>
      </dsp:txBody>
      <dsp:txXfrm>
        <a:off x="3688002" y="262509"/>
        <a:ext cx="638967" cy="623147"/>
      </dsp:txXfrm>
    </dsp:sp>
    <dsp:sp modelId="{D35123EB-4823-4C87-AC9A-5C6337AB5025}">
      <dsp:nvSpPr>
        <dsp:cNvPr id="0" name=""/>
        <dsp:cNvSpPr/>
      </dsp:nvSpPr>
      <dsp:spPr>
        <a:xfrm>
          <a:off x="3962458" y="883061"/>
          <a:ext cx="775925" cy="759358"/>
        </a:xfrm>
        <a:prstGeom prst="ellipse">
          <a:avLst/>
        </a:prstGeom>
        <a:solidFill>
          <a:srgbClr val="4472C4">
            <a:hueOff val="-1634077"/>
            <a:satOff val="-2273"/>
            <a:lumOff val="-87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it-IT" sz="1200" kern="1200">
              <a:solidFill>
                <a:sysClr val="window" lastClr="FFFFFF"/>
              </a:solidFill>
              <a:latin typeface="Calibri" panose="020F0502020204030204"/>
              <a:ea typeface="+mn-ea"/>
              <a:cs typeface="+mn-cs"/>
            </a:rPr>
            <a:t>efficacia  pratica</a:t>
          </a:r>
        </a:p>
      </dsp:txBody>
      <dsp:txXfrm>
        <a:off x="4076090" y="994266"/>
        <a:ext cx="548661" cy="536948"/>
      </dsp:txXfrm>
    </dsp:sp>
    <dsp:sp modelId="{8D51ED3C-5BFE-42E2-BD41-9B3387785D6B}">
      <dsp:nvSpPr>
        <dsp:cNvPr id="0" name=""/>
        <dsp:cNvSpPr/>
      </dsp:nvSpPr>
      <dsp:spPr>
        <a:xfrm>
          <a:off x="3868332" y="1567383"/>
          <a:ext cx="1116588" cy="1148509"/>
        </a:xfrm>
        <a:prstGeom prst="ellipse">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it-IT" sz="1200" kern="1200">
              <a:solidFill>
                <a:sysClr val="window" lastClr="FFFFFF"/>
              </a:solidFill>
              <a:latin typeface="Calibri" panose="020F0502020204030204"/>
              <a:ea typeface="+mn-ea"/>
              <a:cs typeface="+mn-cs"/>
            </a:rPr>
            <a:t>competenza tecnica</a:t>
          </a:r>
        </a:p>
      </dsp:txBody>
      <dsp:txXfrm>
        <a:off x="4031853" y="1735578"/>
        <a:ext cx="789546" cy="812119"/>
      </dsp:txXfrm>
    </dsp:sp>
    <dsp:sp modelId="{5042F215-D8BF-40F1-8148-EBC3A6215569}">
      <dsp:nvSpPr>
        <dsp:cNvPr id="0" name=""/>
        <dsp:cNvSpPr/>
      </dsp:nvSpPr>
      <dsp:spPr>
        <a:xfrm>
          <a:off x="3478768" y="2452436"/>
          <a:ext cx="927264" cy="878697"/>
        </a:xfrm>
        <a:prstGeom prst="ellipse">
          <a:avLst/>
        </a:prstGeom>
        <a:solidFill>
          <a:srgbClr val="4472C4">
            <a:hueOff val="-3268153"/>
            <a:satOff val="-4546"/>
            <a:lumOff val="-174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it-IT" sz="1200" kern="1200">
              <a:solidFill>
                <a:sysClr val="window" lastClr="FFFFFF"/>
              </a:solidFill>
              <a:latin typeface="Calibri" panose="020F0502020204030204"/>
              <a:ea typeface="+mn-ea"/>
              <a:cs typeface="+mn-cs"/>
            </a:rPr>
            <a:t>continuità</a:t>
          </a:r>
        </a:p>
      </dsp:txBody>
      <dsp:txXfrm>
        <a:off x="3614563" y="2581118"/>
        <a:ext cx="655674" cy="621333"/>
      </dsp:txXfrm>
    </dsp:sp>
    <dsp:sp modelId="{3B2EFF73-D88F-4286-B0ED-E4BF590C9C7F}">
      <dsp:nvSpPr>
        <dsp:cNvPr id="0" name=""/>
        <dsp:cNvSpPr/>
      </dsp:nvSpPr>
      <dsp:spPr>
        <a:xfrm>
          <a:off x="2589843" y="2640079"/>
          <a:ext cx="984198" cy="938524"/>
        </a:xfrm>
        <a:prstGeom prst="ellipse">
          <a:avLst/>
        </a:prstGeom>
        <a:solidFill>
          <a:srgbClr val="4472C4">
            <a:hueOff val="-4085191"/>
            <a:satOff val="-5682"/>
            <a:lumOff val="-217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it-IT" sz="1200" kern="1200">
              <a:solidFill>
                <a:sysClr val="window" lastClr="FFFFFF"/>
              </a:solidFill>
              <a:latin typeface="Calibri" panose="020F0502020204030204"/>
              <a:ea typeface="+mn-ea"/>
              <a:cs typeface="+mn-cs"/>
            </a:rPr>
            <a:t>affidabilità</a:t>
          </a:r>
        </a:p>
      </dsp:txBody>
      <dsp:txXfrm>
        <a:off x="2733975" y="2777523"/>
        <a:ext cx="695934" cy="663636"/>
      </dsp:txXfrm>
    </dsp:sp>
    <dsp:sp modelId="{4513C68F-BBB5-481C-9C6E-133C7EB4D5CD}">
      <dsp:nvSpPr>
        <dsp:cNvPr id="0" name=""/>
        <dsp:cNvSpPr/>
      </dsp:nvSpPr>
      <dsp:spPr>
        <a:xfrm>
          <a:off x="1757425" y="2516480"/>
          <a:ext cx="877327" cy="898448"/>
        </a:xfrm>
        <a:prstGeom prst="ellipse">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it-IT" sz="1200" kern="1200">
              <a:solidFill>
                <a:sysClr val="window" lastClr="FFFFFF"/>
              </a:solidFill>
              <a:latin typeface="Calibri" panose="020F0502020204030204"/>
              <a:ea typeface="+mn-ea"/>
              <a:cs typeface="+mn-cs"/>
            </a:rPr>
            <a:t>efficienza</a:t>
          </a:r>
        </a:p>
      </dsp:txBody>
      <dsp:txXfrm>
        <a:off x="1885907" y="2648055"/>
        <a:ext cx="620363" cy="635298"/>
      </dsp:txXfrm>
    </dsp:sp>
    <dsp:sp modelId="{470C6766-64DC-4156-9BD1-71F81112B951}">
      <dsp:nvSpPr>
        <dsp:cNvPr id="0" name=""/>
        <dsp:cNvSpPr/>
      </dsp:nvSpPr>
      <dsp:spPr>
        <a:xfrm>
          <a:off x="1131925" y="2052368"/>
          <a:ext cx="855099" cy="822004"/>
        </a:xfrm>
        <a:prstGeom prst="ellipse">
          <a:avLst/>
        </a:prstGeom>
        <a:solidFill>
          <a:srgbClr val="4472C4">
            <a:hueOff val="-5719268"/>
            <a:satOff val="-7955"/>
            <a:lumOff val="-305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it-IT" sz="1200" kern="1200">
              <a:solidFill>
                <a:sysClr val="window" lastClr="FFFFFF"/>
              </a:solidFill>
              <a:latin typeface="Calibri" panose="020F0502020204030204"/>
              <a:ea typeface="+mn-ea"/>
              <a:cs typeface="+mn-cs"/>
            </a:rPr>
            <a:t>sicurezza</a:t>
          </a:r>
        </a:p>
      </dsp:txBody>
      <dsp:txXfrm>
        <a:off x="1257151" y="2172748"/>
        <a:ext cx="604647" cy="581244"/>
      </dsp:txXfrm>
    </dsp:sp>
    <dsp:sp modelId="{1730D06D-6296-41CB-81A0-6085BB491208}">
      <dsp:nvSpPr>
        <dsp:cNvPr id="0" name=""/>
        <dsp:cNvSpPr/>
      </dsp:nvSpPr>
      <dsp:spPr>
        <a:xfrm>
          <a:off x="798879" y="899844"/>
          <a:ext cx="1131712" cy="1199923"/>
        </a:xfrm>
        <a:prstGeom prst="ellipse">
          <a:avLst/>
        </a:prstGeom>
        <a:solidFill>
          <a:srgbClr val="4472C4">
            <a:hueOff val="-6536306"/>
            <a:satOff val="-9092"/>
            <a:lumOff val="-348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it-IT" sz="1200" kern="1200">
              <a:solidFill>
                <a:sysClr val="window" lastClr="FFFFFF"/>
              </a:solidFill>
              <a:latin typeface="Calibri" panose="020F0502020204030204"/>
              <a:ea typeface="+mn-ea"/>
              <a:cs typeface="+mn-cs"/>
            </a:rPr>
            <a:t>tempestività</a:t>
          </a:r>
        </a:p>
      </dsp:txBody>
      <dsp:txXfrm>
        <a:off x="964614" y="1075569"/>
        <a:ext cx="800242" cy="848473"/>
      </dsp:txXfrm>
    </dsp:sp>
    <dsp:sp modelId="{270B589F-DC75-4184-86F0-B869443AB38E}">
      <dsp:nvSpPr>
        <dsp:cNvPr id="0" name=""/>
        <dsp:cNvSpPr/>
      </dsp:nvSpPr>
      <dsp:spPr>
        <a:xfrm>
          <a:off x="1339184" y="10999"/>
          <a:ext cx="1109113" cy="1100689"/>
        </a:xfrm>
        <a:prstGeom prst="ellipse">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it-IT" sz="1200" kern="1200">
              <a:solidFill>
                <a:sysClr val="window" lastClr="FFFFFF"/>
              </a:solidFill>
              <a:latin typeface="Calibri" panose="020F0502020204030204"/>
              <a:ea typeface="+mn-ea"/>
              <a:cs typeface="+mn-cs"/>
            </a:rPr>
            <a:t>accesibilità</a:t>
          </a:r>
        </a:p>
      </dsp:txBody>
      <dsp:txXfrm>
        <a:off x="1501610" y="172191"/>
        <a:ext cx="784261" cy="7783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836B81-15F2-4BF1-A05D-C66BCE861675}">
      <dsp:nvSpPr>
        <dsp:cNvPr id="0" name=""/>
        <dsp:cNvSpPr/>
      </dsp:nvSpPr>
      <dsp:spPr>
        <a:xfrm>
          <a:off x="1390931" y="3550"/>
          <a:ext cx="1654982" cy="827491"/>
        </a:xfrm>
        <a:prstGeom prst="roundRect">
          <a:avLst>
            <a:gd name="adj" fmla="val 10000"/>
          </a:avLst>
        </a:prstGeom>
        <a:solidFill>
          <a:srgbClr val="4472C4">
            <a:hueOff val="0"/>
            <a:satOff val="0"/>
            <a:lumOff val="0"/>
            <a:alphaOff val="0"/>
          </a:srgb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it-IT" sz="1700" b="1" kern="1200">
              <a:solidFill>
                <a:sysClr val="windowText" lastClr="000000"/>
              </a:solidFill>
              <a:latin typeface="Calibri" panose="020F0502020204030204"/>
              <a:ea typeface="+mn-ea"/>
              <a:cs typeface="+mn-cs"/>
            </a:rPr>
            <a:t>rilevazione periodica dei dati </a:t>
          </a:r>
        </a:p>
      </dsp:txBody>
      <dsp:txXfrm>
        <a:off x="1415167" y="27786"/>
        <a:ext cx="1606510" cy="779019"/>
      </dsp:txXfrm>
    </dsp:sp>
    <dsp:sp modelId="{BEC97B08-229B-4900-AC8E-37A4015D0336}">
      <dsp:nvSpPr>
        <dsp:cNvPr id="0" name=""/>
        <dsp:cNvSpPr/>
      </dsp:nvSpPr>
      <dsp:spPr>
        <a:xfrm>
          <a:off x="1556430" y="831042"/>
          <a:ext cx="165498" cy="620618"/>
        </a:xfrm>
        <a:custGeom>
          <a:avLst/>
          <a:gdLst/>
          <a:ahLst/>
          <a:cxnLst/>
          <a:rect l="0" t="0" r="0" b="0"/>
          <a:pathLst>
            <a:path>
              <a:moveTo>
                <a:pt x="0" y="0"/>
              </a:moveTo>
              <a:lnTo>
                <a:pt x="0" y="478461"/>
              </a:lnTo>
              <a:lnTo>
                <a:pt x="127589" y="478461"/>
              </a:lnTo>
            </a:path>
          </a:pathLst>
        </a:custGeom>
        <a:noFill/>
        <a:ln w="12700" cap="flat" cmpd="sng" algn="ctr">
          <a:solidFill>
            <a:srgbClr val="70AD47">
              <a:hueOff val="0"/>
              <a:satOff val="0"/>
              <a:lumOff val="0"/>
              <a:alphaOff val="0"/>
            </a:srgbClr>
          </a:solidFill>
          <a:prstDash val="solid"/>
          <a:miter lim="800000"/>
        </a:ln>
        <a:effectLst/>
        <a:sp3d z="-110000"/>
      </dsp:spPr>
      <dsp:style>
        <a:lnRef idx="2">
          <a:scrgbClr r="0" g="0" b="0"/>
        </a:lnRef>
        <a:fillRef idx="0">
          <a:scrgbClr r="0" g="0" b="0"/>
        </a:fillRef>
        <a:effectRef idx="0">
          <a:scrgbClr r="0" g="0" b="0"/>
        </a:effectRef>
        <a:fontRef idx="minor"/>
      </dsp:style>
    </dsp:sp>
    <dsp:sp modelId="{2702FEA7-D0CB-4EC9-BDFF-649E353D630A}">
      <dsp:nvSpPr>
        <dsp:cNvPr id="0" name=""/>
        <dsp:cNvSpPr/>
      </dsp:nvSpPr>
      <dsp:spPr>
        <a:xfrm>
          <a:off x="1721928" y="1037915"/>
          <a:ext cx="1323986" cy="827491"/>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it-IT" sz="1100" kern="1200">
              <a:solidFill>
                <a:sysClr val="windowText" lastClr="000000">
                  <a:hueOff val="0"/>
                  <a:satOff val="0"/>
                  <a:lumOff val="0"/>
                  <a:alphaOff val="0"/>
                </a:sysClr>
              </a:solidFill>
              <a:latin typeface="Calibri" panose="020F0502020204030204"/>
              <a:ea typeface="+mn-ea"/>
              <a:cs typeface="+mn-cs"/>
            </a:rPr>
            <a:t>e delle informazioni relativi al livello di attuazione degli interventi previsti</a:t>
          </a:r>
        </a:p>
      </dsp:txBody>
      <dsp:txXfrm>
        <a:off x="1746164" y="1062151"/>
        <a:ext cx="1275514" cy="779019"/>
      </dsp:txXfrm>
    </dsp:sp>
    <dsp:sp modelId="{0F515789-A923-497D-9F7A-B3145DB1FAFE}">
      <dsp:nvSpPr>
        <dsp:cNvPr id="0" name=""/>
        <dsp:cNvSpPr/>
      </dsp:nvSpPr>
      <dsp:spPr>
        <a:xfrm>
          <a:off x="3459660" y="3550"/>
          <a:ext cx="1654982" cy="827491"/>
        </a:xfrm>
        <a:prstGeom prst="roundRect">
          <a:avLst>
            <a:gd name="adj" fmla="val 10000"/>
          </a:avLst>
        </a:prstGeom>
        <a:solidFill>
          <a:srgbClr val="4472C4">
            <a:hueOff val="-7353344"/>
            <a:satOff val="-10228"/>
            <a:lumOff val="-3922"/>
            <a:alphaOff val="0"/>
          </a:srgb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it-IT" sz="1700" b="1" kern="1200">
              <a:solidFill>
                <a:sysClr val="windowText" lastClr="000000"/>
              </a:solidFill>
              <a:latin typeface="Calibri" panose="020F0502020204030204"/>
              <a:ea typeface="+mn-ea"/>
              <a:cs typeface="+mn-cs"/>
            </a:rPr>
            <a:t>analisi dei dati attraverso:</a:t>
          </a:r>
          <a:endParaRPr lang="it-IT" sz="1700" kern="1200">
            <a:solidFill>
              <a:sysClr val="windowText" lastClr="000000"/>
            </a:solidFill>
            <a:latin typeface="Calibri" panose="020F0502020204030204"/>
            <a:ea typeface="+mn-ea"/>
            <a:cs typeface="+mn-cs"/>
          </a:endParaRPr>
        </a:p>
      </dsp:txBody>
      <dsp:txXfrm>
        <a:off x="3483896" y="27786"/>
        <a:ext cx="1606510" cy="779019"/>
      </dsp:txXfrm>
    </dsp:sp>
    <dsp:sp modelId="{1F7E87B1-77C1-4280-B9C3-50869FC477A1}">
      <dsp:nvSpPr>
        <dsp:cNvPr id="0" name=""/>
        <dsp:cNvSpPr/>
      </dsp:nvSpPr>
      <dsp:spPr>
        <a:xfrm>
          <a:off x="3625158" y="831042"/>
          <a:ext cx="165498" cy="620618"/>
        </a:xfrm>
        <a:custGeom>
          <a:avLst/>
          <a:gdLst/>
          <a:ahLst/>
          <a:cxnLst/>
          <a:rect l="0" t="0" r="0" b="0"/>
          <a:pathLst>
            <a:path>
              <a:moveTo>
                <a:pt x="0" y="0"/>
              </a:moveTo>
              <a:lnTo>
                <a:pt x="0" y="478461"/>
              </a:lnTo>
              <a:lnTo>
                <a:pt x="127589" y="478461"/>
              </a:lnTo>
            </a:path>
          </a:pathLst>
        </a:custGeom>
        <a:noFill/>
        <a:ln w="12700" cap="flat" cmpd="sng" algn="ctr">
          <a:solidFill>
            <a:srgbClr val="70AD47">
              <a:hueOff val="0"/>
              <a:satOff val="0"/>
              <a:lumOff val="0"/>
              <a:alphaOff val="0"/>
            </a:srgbClr>
          </a:solidFill>
          <a:prstDash val="solid"/>
          <a:miter lim="800000"/>
        </a:ln>
        <a:effectLst/>
        <a:sp3d z="-110000"/>
      </dsp:spPr>
      <dsp:style>
        <a:lnRef idx="2">
          <a:scrgbClr r="0" g="0" b="0"/>
        </a:lnRef>
        <a:fillRef idx="0">
          <a:scrgbClr r="0" g="0" b="0"/>
        </a:fillRef>
        <a:effectRef idx="0">
          <a:scrgbClr r="0" g="0" b="0"/>
        </a:effectRef>
        <a:fontRef idx="minor"/>
      </dsp:style>
    </dsp:sp>
    <dsp:sp modelId="{63FBF998-C193-495B-8676-FCC9F65BDCA3}">
      <dsp:nvSpPr>
        <dsp:cNvPr id="0" name=""/>
        <dsp:cNvSpPr/>
      </dsp:nvSpPr>
      <dsp:spPr>
        <a:xfrm>
          <a:off x="3790656" y="1037915"/>
          <a:ext cx="1323986" cy="827491"/>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1838336"/>
              <a:satOff val="-2557"/>
              <a:lumOff val="-981"/>
              <a:alphaOff val="0"/>
            </a:srgbClr>
          </a:solidFill>
          <a:prstDash val="solid"/>
          <a:miter lim="800000"/>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it-IT" sz="1100" kern="1200">
              <a:solidFill>
                <a:sysClr val="windowText" lastClr="000000">
                  <a:hueOff val="0"/>
                  <a:satOff val="0"/>
                  <a:lumOff val="0"/>
                  <a:alphaOff val="0"/>
                </a:sysClr>
              </a:solidFill>
              <a:latin typeface="Calibri" panose="020F0502020204030204"/>
              <a:ea typeface="+mn-ea"/>
              <a:cs typeface="+mn-cs"/>
            </a:rPr>
            <a:t>dati e informazioni di carattere amministrativo e procedurale</a:t>
          </a:r>
        </a:p>
      </dsp:txBody>
      <dsp:txXfrm>
        <a:off x="3814892" y="1062151"/>
        <a:ext cx="1275514" cy="779019"/>
      </dsp:txXfrm>
    </dsp:sp>
    <dsp:sp modelId="{0457ED02-62D9-4513-8A59-BA74F5801EA6}">
      <dsp:nvSpPr>
        <dsp:cNvPr id="0" name=""/>
        <dsp:cNvSpPr/>
      </dsp:nvSpPr>
      <dsp:spPr>
        <a:xfrm>
          <a:off x="3625158" y="831042"/>
          <a:ext cx="165498" cy="1654982"/>
        </a:xfrm>
        <a:custGeom>
          <a:avLst/>
          <a:gdLst/>
          <a:ahLst/>
          <a:cxnLst/>
          <a:rect l="0" t="0" r="0" b="0"/>
          <a:pathLst>
            <a:path>
              <a:moveTo>
                <a:pt x="0" y="0"/>
              </a:moveTo>
              <a:lnTo>
                <a:pt x="0" y="1275897"/>
              </a:lnTo>
              <a:lnTo>
                <a:pt x="127589" y="1275897"/>
              </a:lnTo>
            </a:path>
          </a:pathLst>
        </a:custGeom>
        <a:noFill/>
        <a:ln w="12700" cap="flat" cmpd="sng" algn="ctr">
          <a:solidFill>
            <a:srgbClr val="70AD47">
              <a:hueOff val="0"/>
              <a:satOff val="0"/>
              <a:lumOff val="0"/>
              <a:alphaOff val="0"/>
            </a:srgbClr>
          </a:solidFill>
          <a:prstDash val="solid"/>
          <a:miter lim="800000"/>
        </a:ln>
        <a:effectLst/>
        <a:sp3d z="-110000"/>
      </dsp:spPr>
      <dsp:style>
        <a:lnRef idx="2">
          <a:scrgbClr r="0" g="0" b="0"/>
        </a:lnRef>
        <a:fillRef idx="0">
          <a:scrgbClr r="0" g="0" b="0"/>
        </a:fillRef>
        <a:effectRef idx="0">
          <a:scrgbClr r="0" g="0" b="0"/>
        </a:effectRef>
        <a:fontRef idx="minor"/>
      </dsp:style>
    </dsp:sp>
    <dsp:sp modelId="{9A2002AF-5ECE-4813-80FF-5A6C7297766C}">
      <dsp:nvSpPr>
        <dsp:cNvPr id="0" name=""/>
        <dsp:cNvSpPr/>
      </dsp:nvSpPr>
      <dsp:spPr>
        <a:xfrm>
          <a:off x="3790656" y="2072279"/>
          <a:ext cx="1323986" cy="827491"/>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3676672"/>
              <a:satOff val="-5114"/>
              <a:lumOff val="-1961"/>
              <a:alphaOff val="0"/>
            </a:srgbClr>
          </a:solidFill>
          <a:prstDash val="solid"/>
          <a:miter lim="800000"/>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it-IT" sz="1100" kern="1200">
              <a:solidFill>
                <a:sysClr val="windowText" lastClr="000000">
                  <a:hueOff val="0"/>
                  <a:satOff val="0"/>
                  <a:lumOff val="0"/>
                  <a:alphaOff val="0"/>
                </a:sysClr>
              </a:solidFill>
              <a:latin typeface="Calibri" panose="020F0502020204030204"/>
              <a:ea typeface="+mn-ea"/>
              <a:cs typeface="+mn-cs"/>
            </a:rPr>
            <a:t>dati e informazioni delle principali caratteristiche delle azioni previste</a:t>
          </a:r>
        </a:p>
      </dsp:txBody>
      <dsp:txXfrm>
        <a:off x="3814892" y="2096515"/>
        <a:ext cx="1275514" cy="779019"/>
      </dsp:txXfrm>
    </dsp:sp>
    <dsp:sp modelId="{71775F06-57CD-4373-B96A-5B7A88DFD183}">
      <dsp:nvSpPr>
        <dsp:cNvPr id="0" name=""/>
        <dsp:cNvSpPr/>
      </dsp:nvSpPr>
      <dsp:spPr>
        <a:xfrm>
          <a:off x="3625158" y="831042"/>
          <a:ext cx="165498" cy="2689346"/>
        </a:xfrm>
        <a:custGeom>
          <a:avLst/>
          <a:gdLst/>
          <a:ahLst/>
          <a:cxnLst/>
          <a:rect l="0" t="0" r="0" b="0"/>
          <a:pathLst>
            <a:path>
              <a:moveTo>
                <a:pt x="0" y="0"/>
              </a:moveTo>
              <a:lnTo>
                <a:pt x="0" y="2073333"/>
              </a:lnTo>
              <a:lnTo>
                <a:pt x="127589" y="2073333"/>
              </a:lnTo>
            </a:path>
          </a:pathLst>
        </a:custGeom>
        <a:noFill/>
        <a:ln w="12700" cap="flat" cmpd="sng" algn="ctr">
          <a:solidFill>
            <a:srgbClr val="70AD47">
              <a:hueOff val="0"/>
              <a:satOff val="0"/>
              <a:lumOff val="0"/>
              <a:alphaOff val="0"/>
            </a:srgbClr>
          </a:solidFill>
          <a:prstDash val="solid"/>
          <a:miter lim="800000"/>
        </a:ln>
        <a:effectLst/>
        <a:sp3d z="-110000"/>
      </dsp:spPr>
      <dsp:style>
        <a:lnRef idx="2">
          <a:scrgbClr r="0" g="0" b="0"/>
        </a:lnRef>
        <a:fillRef idx="0">
          <a:scrgbClr r="0" g="0" b="0"/>
        </a:fillRef>
        <a:effectRef idx="0">
          <a:scrgbClr r="0" g="0" b="0"/>
        </a:effectRef>
        <a:fontRef idx="minor"/>
      </dsp:style>
    </dsp:sp>
    <dsp:sp modelId="{ABCAE75F-2498-4D0D-AE9B-AA06AA9968C1}">
      <dsp:nvSpPr>
        <dsp:cNvPr id="0" name=""/>
        <dsp:cNvSpPr/>
      </dsp:nvSpPr>
      <dsp:spPr>
        <a:xfrm>
          <a:off x="3790656" y="3106643"/>
          <a:ext cx="1323986" cy="827491"/>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5515009"/>
              <a:satOff val="-7671"/>
              <a:lumOff val="-2942"/>
              <a:alphaOff val="0"/>
            </a:srgbClr>
          </a:solidFill>
          <a:prstDash val="solid"/>
          <a:miter lim="800000"/>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it-IT" sz="1100" kern="1200">
              <a:solidFill>
                <a:sysClr val="windowText" lastClr="000000">
                  <a:hueOff val="0"/>
                  <a:satOff val="0"/>
                  <a:lumOff val="0"/>
                  <a:alphaOff val="0"/>
                </a:sysClr>
              </a:solidFill>
              <a:latin typeface="Calibri" panose="020F0502020204030204"/>
              <a:ea typeface="+mn-ea"/>
              <a:cs typeface="+mn-cs"/>
            </a:rPr>
            <a:t>dati e informazioni sulla ricaduta delle azioni sul contesto sociale del territorio</a:t>
          </a:r>
        </a:p>
      </dsp:txBody>
      <dsp:txXfrm>
        <a:off x="3814892" y="3130879"/>
        <a:ext cx="1275514" cy="779019"/>
      </dsp:txXfrm>
    </dsp:sp>
    <dsp:sp modelId="{073E2ED7-F9AA-463C-B990-7056BB3F3ABA}">
      <dsp:nvSpPr>
        <dsp:cNvPr id="0" name=""/>
        <dsp:cNvSpPr/>
      </dsp:nvSpPr>
      <dsp:spPr>
        <a:xfrm>
          <a:off x="3625158" y="831042"/>
          <a:ext cx="165498" cy="3723711"/>
        </a:xfrm>
        <a:custGeom>
          <a:avLst/>
          <a:gdLst/>
          <a:ahLst/>
          <a:cxnLst/>
          <a:rect l="0" t="0" r="0" b="0"/>
          <a:pathLst>
            <a:path>
              <a:moveTo>
                <a:pt x="0" y="0"/>
              </a:moveTo>
              <a:lnTo>
                <a:pt x="0" y="2870768"/>
              </a:lnTo>
              <a:lnTo>
                <a:pt x="127589" y="2870768"/>
              </a:lnTo>
            </a:path>
          </a:pathLst>
        </a:custGeom>
        <a:noFill/>
        <a:ln w="12700" cap="flat" cmpd="sng" algn="ctr">
          <a:solidFill>
            <a:srgbClr val="70AD47">
              <a:hueOff val="0"/>
              <a:satOff val="0"/>
              <a:lumOff val="0"/>
              <a:alphaOff val="0"/>
            </a:srgbClr>
          </a:solidFill>
          <a:prstDash val="solid"/>
          <a:miter lim="800000"/>
        </a:ln>
        <a:effectLst/>
        <a:sp3d z="-110000"/>
      </dsp:spPr>
      <dsp:style>
        <a:lnRef idx="2">
          <a:scrgbClr r="0" g="0" b="0"/>
        </a:lnRef>
        <a:fillRef idx="0">
          <a:scrgbClr r="0" g="0" b="0"/>
        </a:fillRef>
        <a:effectRef idx="0">
          <a:scrgbClr r="0" g="0" b="0"/>
        </a:effectRef>
        <a:fontRef idx="minor"/>
      </dsp:style>
    </dsp:sp>
    <dsp:sp modelId="{09DF89DF-7A4A-4FB9-B858-F8661656AE35}">
      <dsp:nvSpPr>
        <dsp:cNvPr id="0" name=""/>
        <dsp:cNvSpPr/>
      </dsp:nvSpPr>
      <dsp:spPr>
        <a:xfrm>
          <a:off x="3790656" y="4141007"/>
          <a:ext cx="1323986" cy="827491"/>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7353344"/>
              <a:satOff val="-10228"/>
              <a:lumOff val="-3922"/>
              <a:alphaOff val="0"/>
            </a:srgbClr>
          </a:solidFill>
          <a:prstDash val="solid"/>
          <a:miter lim="800000"/>
        </a:ln>
        <a:effectLst/>
        <a:sp3d z="-161800" extrusionH="10600" prstMaterial="matte">
          <a:bevelT w="90600" h="18600" prst="softRound"/>
          <a:bevelB w="48600" h="8600" prst="relaxedInset"/>
        </a:sp3d>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it-IT" sz="1100" kern="1200">
              <a:solidFill>
                <a:sysClr val="windowText" lastClr="000000">
                  <a:hueOff val="0"/>
                  <a:satOff val="0"/>
                  <a:lumOff val="0"/>
                  <a:alphaOff val="0"/>
                </a:sysClr>
              </a:solidFill>
              <a:latin typeface="Calibri" panose="020F0502020204030204"/>
              <a:ea typeface="+mn-ea"/>
              <a:cs typeface="+mn-cs"/>
            </a:rPr>
            <a:t>dati e informazioni di natura finanziaria</a:t>
          </a:r>
        </a:p>
      </dsp:txBody>
      <dsp:txXfrm>
        <a:off x="3814892" y="4165243"/>
        <a:ext cx="1275514" cy="77901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90F16D-95A4-4F32-99EB-A81677966EC2}">
      <dsp:nvSpPr>
        <dsp:cNvPr id="0" name=""/>
        <dsp:cNvSpPr/>
      </dsp:nvSpPr>
      <dsp:spPr>
        <a:xfrm>
          <a:off x="1112848" y="225507"/>
          <a:ext cx="3061159" cy="3061159"/>
        </a:xfrm>
        <a:prstGeom prst="blockArc">
          <a:avLst>
            <a:gd name="adj1" fmla="val 10896729"/>
            <a:gd name="adj2" fmla="val 17972513"/>
            <a:gd name="adj3" fmla="val 4636"/>
          </a:avLst>
        </a:prstGeom>
        <a:solidFill>
          <a:srgbClr val="4472C4">
            <a:hueOff val="-7353344"/>
            <a:satOff val="-10228"/>
            <a:lumOff val="-3922"/>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BEF34EB-1B98-4E6C-8478-50FA1DDF4FCE}">
      <dsp:nvSpPr>
        <dsp:cNvPr id="0" name=""/>
        <dsp:cNvSpPr/>
      </dsp:nvSpPr>
      <dsp:spPr>
        <a:xfrm>
          <a:off x="1058507" y="525874"/>
          <a:ext cx="3061159" cy="3061159"/>
        </a:xfrm>
        <a:prstGeom prst="blockArc">
          <a:avLst>
            <a:gd name="adj1" fmla="val 3181000"/>
            <a:gd name="adj2" fmla="val 12063534"/>
            <a:gd name="adj3" fmla="val 4636"/>
          </a:avLst>
        </a:prstGeom>
        <a:solidFill>
          <a:srgbClr val="4472C4">
            <a:hueOff val="-4902230"/>
            <a:satOff val="-6819"/>
            <a:lumOff val="-2615"/>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D62235E-A6F0-48E3-9CA4-2F979EFED163}">
      <dsp:nvSpPr>
        <dsp:cNvPr id="0" name=""/>
        <dsp:cNvSpPr/>
      </dsp:nvSpPr>
      <dsp:spPr>
        <a:xfrm>
          <a:off x="2094350" y="383624"/>
          <a:ext cx="3061159" cy="3061159"/>
        </a:xfrm>
        <a:prstGeom prst="blockArc">
          <a:avLst>
            <a:gd name="adj1" fmla="val 32509"/>
            <a:gd name="adj2" fmla="val 6824568"/>
            <a:gd name="adj3" fmla="val 4636"/>
          </a:avLst>
        </a:prstGeom>
        <a:solidFill>
          <a:srgbClr val="4472C4">
            <a:hueOff val="-2451115"/>
            <a:satOff val="-3409"/>
            <a:lumOff val="-1307"/>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93E7976-133D-4689-A7ED-81F3869CFB8B}">
      <dsp:nvSpPr>
        <dsp:cNvPr id="0" name=""/>
        <dsp:cNvSpPr/>
      </dsp:nvSpPr>
      <dsp:spPr>
        <a:xfrm>
          <a:off x="2103476" y="292987"/>
          <a:ext cx="3061159" cy="3061159"/>
        </a:xfrm>
        <a:prstGeom prst="blockArc">
          <a:avLst>
            <a:gd name="adj1" fmla="val 14529700"/>
            <a:gd name="adj2" fmla="val 726728"/>
            <a:gd name="adj3" fmla="val 4636"/>
          </a:avLst>
        </a:prstGeom>
        <a:solidFill>
          <a:srgbClr val="4472C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C6D77C5-519A-4F7F-AED2-92E465EB64C9}">
      <dsp:nvSpPr>
        <dsp:cNvPr id="0" name=""/>
        <dsp:cNvSpPr/>
      </dsp:nvSpPr>
      <dsp:spPr>
        <a:xfrm>
          <a:off x="2679223" y="1149572"/>
          <a:ext cx="1105674" cy="1108536"/>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it-IT" sz="1200" kern="1200">
              <a:solidFill>
                <a:sysClr val="window" lastClr="FFFFFF"/>
              </a:solidFill>
              <a:latin typeface="Calibri" panose="020F0502020204030204"/>
              <a:ea typeface="+mn-ea"/>
              <a:cs typeface="+mn-cs"/>
            </a:rPr>
            <a:t>valutazione</a:t>
          </a:r>
        </a:p>
      </dsp:txBody>
      <dsp:txXfrm>
        <a:off x="2841145" y="1311913"/>
        <a:ext cx="781830" cy="783854"/>
      </dsp:txXfrm>
    </dsp:sp>
    <dsp:sp modelId="{AA348BE3-5FCA-49C4-9316-A3C5F35E48FA}">
      <dsp:nvSpPr>
        <dsp:cNvPr id="0" name=""/>
        <dsp:cNvSpPr/>
      </dsp:nvSpPr>
      <dsp:spPr>
        <a:xfrm>
          <a:off x="2197279" y="-5471"/>
          <a:ext cx="2074606" cy="77668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it-IT" sz="1100" kern="1200">
              <a:solidFill>
                <a:sysClr val="window" lastClr="FFFFFF"/>
              </a:solidFill>
              <a:latin typeface="Calibri" panose="020F0502020204030204"/>
              <a:ea typeface="+mn-ea"/>
              <a:cs typeface="+mn-cs"/>
            </a:rPr>
            <a:t>aggregazione di dati rilevati per ogni operazione</a:t>
          </a:r>
        </a:p>
      </dsp:txBody>
      <dsp:txXfrm>
        <a:off x="2501098" y="108272"/>
        <a:ext cx="1466968" cy="549199"/>
      </dsp:txXfrm>
    </dsp:sp>
    <dsp:sp modelId="{B94EB862-F9C0-45E1-A14B-1607B4E5BBEC}">
      <dsp:nvSpPr>
        <dsp:cNvPr id="0" name=""/>
        <dsp:cNvSpPr/>
      </dsp:nvSpPr>
      <dsp:spPr>
        <a:xfrm>
          <a:off x="3788054" y="1489900"/>
          <a:ext cx="2656560" cy="1057400"/>
        </a:xfrm>
        <a:prstGeom prst="ellipse">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it-IT" sz="1100" kern="1200">
              <a:solidFill>
                <a:sysClr val="window" lastClr="FFFFFF"/>
              </a:solidFill>
              <a:latin typeface="Calibri" panose="020F0502020204030204"/>
              <a:ea typeface="+mn-ea"/>
              <a:cs typeface="+mn-cs"/>
            </a:rPr>
            <a:t>costruzione di indicatori finanziari, fisici, di risultato, finalizzati alla sorveglianza ed alla valutazione</a:t>
          </a:r>
        </a:p>
      </dsp:txBody>
      <dsp:txXfrm>
        <a:off x="4177098" y="1644753"/>
        <a:ext cx="1878472" cy="747694"/>
      </dsp:txXfrm>
    </dsp:sp>
    <dsp:sp modelId="{9BBBF520-ABE9-4EFE-8F42-1B529C04ED81}">
      <dsp:nvSpPr>
        <dsp:cNvPr id="0" name=""/>
        <dsp:cNvSpPr/>
      </dsp:nvSpPr>
      <dsp:spPr>
        <a:xfrm>
          <a:off x="1723060" y="2762845"/>
          <a:ext cx="3149019" cy="1220266"/>
        </a:xfrm>
        <a:prstGeom prst="ellipse">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it-IT" sz="1100" kern="1200">
              <a:solidFill>
                <a:sysClr val="window" lastClr="FFFFFF"/>
              </a:solidFill>
              <a:latin typeface="Calibri" panose="020F0502020204030204"/>
              <a:ea typeface="+mn-ea"/>
              <a:cs typeface="+mn-cs"/>
            </a:rPr>
            <a:t> analisi dello stato di realizzazione degli interventi, individuazione delle tendenze generali,  segnalazione di casi particolari di elementi di blocco o di ritardo</a:t>
          </a:r>
        </a:p>
      </dsp:txBody>
      <dsp:txXfrm>
        <a:off x="2184223" y="2941549"/>
        <a:ext cx="2226693" cy="862858"/>
      </dsp:txXfrm>
    </dsp:sp>
    <dsp:sp modelId="{E10A7C05-F135-4CC7-9FBA-EC92E8D67D9B}">
      <dsp:nvSpPr>
        <dsp:cNvPr id="0" name=""/>
        <dsp:cNvSpPr/>
      </dsp:nvSpPr>
      <dsp:spPr>
        <a:xfrm>
          <a:off x="0" y="1158322"/>
          <a:ext cx="2305544" cy="966354"/>
        </a:xfrm>
        <a:prstGeom prst="ellipse">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it-IT" sz="1100" kern="1200">
              <a:solidFill>
                <a:sysClr val="window" lastClr="FFFFFF"/>
              </a:solidFill>
              <a:latin typeface="Calibri" panose="020F0502020204030204"/>
              <a:ea typeface="+mn-ea"/>
              <a:cs typeface="+mn-cs"/>
            </a:rPr>
            <a:t>descrizione delle  strategie correttive per raggiungere gli obiettivi stabiliti</a:t>
          </a:r>
        </a:p>
      </dsp:txBody>
      <dsp:txXfrm>
        <a:off x="337639" y="1299841"/>
        <a:ext cx="1630266" cy="68331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63257-19D4-417D-8930-F5BF671C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27</Pages>
  <Words>7100</Words>
  <Characters>40470</Characters>
  <Application>Microsoft Office Word</Application>
  <DocSecurity>0</DocSecurity>
  <Lines>337</Lines>
  <Paragraphs>94</Paragraphs>
  <ScaleCrop>false</ScaleCrop>
  <HeadingPairs>
    <vt:vector size="2" baseType="variant">
      <vt:variant>
        <vt:lpstr>Titolo</vt:lpstr>
      </vt:variant>
      <vt:variant>
        <vt:i4>1</vt:i4>
      </vt:variant>
    </vt:vector>
  </HeadingPairs>
  <TitlesOfParts>
    <vt:vector size="1" baseType="lpstr">
      <vt:lpstr/>
    </vt:vector>
  </TitlesOfParts>
  <Company>Consorzio Matrix</Company>
  <LinksUpToDate>false</LinksUpToDate>
  <CharactersWithSpaces>47476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Alessandro</dc:creator>
  <cp:lastModifiedBy>matrix</cp:lastModifiedBy>
  <cp:revision>22</cp:revision>
  <cp:lastPrinted>2018-01-26T16:30:00Z</cp:lastPrinted>
  <dcterms:created xsi:type="dcterms:W3CDTF">2019-03-21T11:28:00Z</dcterms:created>
  <dcterms:modified xsi:type="dcterms:W3CDTF">2024-02-29T10:04:00Z</dcterms:modified>
</cp:coreProperties>
</file>